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BAE" w:rsidRPr="00836B13" w:rsidRDefault="00623BAE" w:rsidP="00623BAE">
      <w:pPr>
        <w:autoSpaceDE w:val="0"/>
        <w:autoSpaceDN w:val="0"/>
        <w:adjustRightInd w:val="0"/>
        <w:rPr>
          <w:rFonts w:ascii="SimSun" w:hAnsi="SimSun" w:cs="Calibri"/>
          <w:b/>
          <w:color w:val="2E74B5"/>
          <w:sz w:val="32"/>
          <w:szCs w:val="32"/>
          <w:lang w:eastAsia="zh-CN"/>
        </w:rPr>
      </w:pPr>
      <w:r w:rsidRPr="00836B13">
        <w:rPr>
          <w:rFonts w:ascii="SimSun" w:hAnsi="SimSun" w:cs="SimSun" w:hint="eastAsia"/>
          <w:b/>
          <w:color w:val="2E74B5"/>
          <w:sz w:val="32"/>
          <w:szCs w:val="32"/>
          <w:lang w:eastAsia="zh-CN"/>
        </w:rPr>
        <w:t>学习指南</w:t>
      </w:r>
      <w:r w:rsidRPr="00836B13">
        <w:rPr>
          <w:rFonts w:ascii="SimSun" w:hAnsi="SimSun" w:cs="Calibri"/>
          <w:b/>
          <w:color w:val="2E74B5"/>
          <w:sz w:val="32"/>
          <w:szCs w:val="32"/>
          <w:lang w:eastAsia="zh-CN"/>
        </w:rPr>
        <w:t xml:space="preserve"> </w:t>
      </w:r>
    </w:p>
    <w:p w:rsidR="00623BAE" w:rsidRPr="00836B13" w:rsidRDefault="00623BAE" w:rsidP="00623BAE">
      <w:pPr>
        <w:autoSpaceDE w:val="0"/>
        <w:autoSpaceDN w:val="0"/>
        <w:adjustRightInd w:val="0"/>
        <w:rPr>
          <w:rFonts w:ascii="SimSun" w:hAnsi="SimSun" w:cs="Calibri"/>
          <w:b/>
          <w:color w:val="2E74B5"/>
          <w:sz w:val="32"/>
          <w:szCs w:val="32"/>
          <w:lang w:eastAsia="zh-CN"/>
        </w:rPr>
      </w:pPr>
      <w:r w:rsidRPr="00836B13">
        <w:rPr>
          <w:rFonts w:ascii="SimSun" w:hAnsi="SimSun" w:cs="Calibri" w:hint="eastAsia"/>
          <w:b/>
          <w:color w:val="2E74B5"/>
          <w:sz w:val="32"/>
          <w:szCs w:val="32"/>
          <w:lang w:eastAsia="zh-CN"/>
        </w:rPr>
        <w:t>圣经基础</w:t>
      </w:r>
    </w:p>
    <w:p w:rsidR="00623BAE" w:rsidRPr="00836B13" w:rsidRDefault="00623BAE" w:rsidP="00623BAE">
      <w:pPr>
        <w:autoSpaceDE w:val="0"/>
        <w:autoSpaceDN w:val="0"/>
        <w:adjustRightInd w:val="0"/>
        <w:rPr>
          <w:rFonts w:ascii="SimSun" w:hAnsi="SimSun" w:cs="Calibri"/>
          <w:b/>
          <w:color w:val="2E74B5"/>
          <w:sz w:val="32"/>
          <w:szCs w:val="32"/>
          <w:lang w:eastAsia="zh-CN"/>
        </w:rPr>
      </w:pPr>
      <w:r w:rsidRPr="00836B13">
        <w:rPr>
          <w:rFonts w:ascii="SimSun" w:hAnsi="SimSun" w:cs="Calibri" w:hint="eastAsia"/>
          <w:b/>
          <w:color w:val="2E74B5"/>
          <w:sz w:val="32"/>
          <w:szCs w:val="32"/>
          <w:lang w:eastAsia="zh-CN"/>
        </w:rPr>
        <w:t>第十单元</w:t>
      </w:r>
      <w:r w:rsidRPr="00836B13">
        <w:rPr>
          <w:rFonts w:ascii="SimSun" w:hAnsi="SimSun" w:cs="Calibri" w:hint="eastAsia"/>
          <w:b/>
          <w:color w:val="2E74B5"/>
          <w:sz w:val="32"/>
          <w:szCs w:val="32"/>
          <w:lang w:eastAsia="zh-CN"/>
        </w:rPr>
        <w:t>—</w:t>
      </w:r>
      <w:r w:rsidRPr="00836B13">
        <w:rPr>
          <w:rFonts w:ascii="SimSun" w:hAnsi="SimSun" w:cs="Calibri" w:hint="eastAsia"/>
          <w:b/>
          <w:color w:val="2E74B5"/>
          <w:sz w:val="32"/>
          <w:szCs w:val="32"/>
          <w:lang w:eastAsia="zh-CN"/>
        </w:rPr>
        <w:t>出埃及记概论</w:t>
      </w:r>
    </w:p>
    <w:p w:rsidR="00623BAE" w:rsidRPr="00836B13" w:rsidRDefault="00623BAE" w:rsidP="00623BAE">
      <w:pPr>
        <w:pStyle w:val="PlainText"/>
        <w:rPr>
          <w:rFonts w:ascii="SimSun" w:hAnsi="SimSun"/>
          <w:lang w:val="en-US" w:eastAsia="zh-CN"/>
        </w:rPr>
      </w:pPr>
    </w:p>
    <w:p w:rsidR="00623BAE" w:rsidRPr="00836B13" w:rsidRDefault="00623BAE" w:rsidP="00623BAE">
      <w:pPr>
        <w:rPr>
          <w:rFonts w:ascii="SimSun" w:hAnsi="SimSun" w:cs="Calibri"/>
          <w:lang w:eastAsia="zh-CN"/>
        </w:rPr>
      </w:pPr>
      <w:r w:rsidRPr="00836B13">
        <w:rPr>
          <w:rFonts w:ascii="SimSun" w:hAnsi="SimSun" w:cs="Calibri" w:hint="eastAsia"/>
          <w:lang w:eastAsia="zh-CN"/>
        </w:rPr>
        <w:t>说明：每份学习指南都被分为若干部分，其时间代码与每个单元所涵盖的主要类别相对应。各部分包含两个主要部分：</w:t>
      </w:r>
      <w:r w:rsidRPr="00836B13">
        <w:rPr>
          <w:rFonts w:ascii="SimSun" w:hAnsi="SimSun" w:cs="Calibri" w:hint="eastAsia"/>
          <w:b/>
          <w:bCs/>
          <w:lang w:eastAsia="zh-CN"/>
        </w:rPr>
        <w:t>笔记大纲和复习问题</w:t>
      </w:r>
      <w:r w:rsidRPr="00836B13">
        <w:rPr>
          <w:rFonts w:ascii="SimSun" w:hAnsi="SimSun" w:cs="Calibri" w:hint="eastAsia"/>
          <w:lang w:eastAsia="zh-CN"/>
        </w:rPr>
        <w:t>。你应该在观看视频讲座时利用</w:t>
      </w:r>
      <w:r w:rsidRPr="00836B13">
        <w:rPr>
          <w:rFonts w:ascii="SimSun" w:hAnsi="SimSun" w:cs="Calibri" w:hint="eastAsia"/>
          <w:b/>
          <w:bCs/>
          <w:lang w:eastAsia="zh-CN"/>
        </w:rPr>
        <w:t>笔记大纲</w:t>
      </w:r>
      <w:r w:rsidRPr="00836B13">
        <w:rPr>
          <w:rFonts w:ascii="SimSun" w:hAnsi="SimSun" w:cs="Calibri" w:hint="eastAsia"/>
          <w:lang w:eastAsia="zh-CN"/>
        </w:rPr>
        <w:t>，然后回答</w:t>
      </w:r>
      <w:r w:rsidRPr="00836B13">
        <w:rPr>
          <w:rFonts w:ascii="SimSun" w:hAnsi="SimSun" w:cs="Calibri" w:hint="eastAsia"/>
          <w:b/>
          <w:bCs/>
          <w:lang w:eastAsia="zh-CN"/>
        </w:rPr>
        <w:t>复习问题</w:t>
      </w:r>
      <w:r w:rsidRPr="00836B13">
        <w:rPr>
          <w:rFonts w:ascii="SimSun" w:hAnsi="SimSun" w:cs="Calibri" w:hint="eastAsia"/>
          <w:lang w:eastAsia="zh-CN"/>
        </w:rPr>
        <w:t>，为单元测验做准备。关于利用学习指南的最佳方法的更多信息，请参阅学生指导手册。另外，一定要保存好学习指南，因为它们将是准备本课程期末考试的绝佳资源。</w:t>
      </w:r>
    </w:p>
    <w:p w:rsidR="00623BAE" w:rsidRPr="00836B13" w:rsidRDefault="00623BAE" w:rsidP="00623BAE">
      <w:pPr>
        <w:autoSpaceDE w:val="0"/>
        <w:autoSpaceDN w:val="0"/>
        <w:adjustRightInd w:val="0"/>
        <w:rPr>
          <w:rFonts w:ascii="SimSun" w:hAnsi="SimSun" w:cs="Calibri"/>
          <w:lang w:eastAsia="zh-CN"/>
        </w:rPr>
      </w:pPr>
    </w:p>
    <w:p w:rsidR="00623BAE" w:rsidRPr="00836B13" w:rsidRDefault="00623BAE" w:rsidP="00623BAE">
      <w:pPr>
        <w:autoSpaceDE w:val="0"/>
        <w:autoSpaceDN w:val="0"/>
        <w:adjustRightInd w:val="0"/>
        <w:rPr>
          <w:rFonts w:ascii="SimSun" w:hAnsi="SimSun"/>
          <w:lang w:eastAsia="zh-CN"/>
        </w:rPr>
      </w:pPr>
      <w:r w:rsidRPr="00836B13">
        <w:rPr>
          <w:rFonts w:ascii="SimSun" w:hAnsi="SimSun"/>
          <w:lang w:eastAsia="zh-CN"/>
        </w:rPr>
        <w:t>**********************************</w:t>
      </w:r>
    </w:p>
    <w:p w:rsidR="00623BAE" w:rsidRPr="00836B13" w:rsidRDefault="00623BAE" w:rsidP="00623BAE">
      <w:pPr>
        <w:autoSpaceDE w:val="0"/>
        <w:autoSpaceDN w:val="0"/>
        <w:adjustRightInd w:val="0"/>
        <w:rPr>
          <w:rFonts w:ascii="SimSun" w:hAnsi="SimSun"/>
          <w:lang w:eastAsia="zh-CN"/>
        </w:rPr>
      </w:pPr>
    </w:p>
    <w:p w:rsidR="00623BAE" w:rsidRPr="00836B13" w:rsidRDefault="00623BAE" w:rsidP="00623BAE">
      <w:pPr>
        <w:spacing w:line="360" w:lineRule="auto"/>
        <w:rPr>
          <w:rFonts w:ascii="SimSun" w:hAnsi="SimSun" w:cs="Calibri"/>
          <w:b/>
          <w:szCs w:val="20"/>
          <w:lang w:eastAsia="zh-CN"/>
        </w:rPr>
      </w:pPr>
      <w:r w:rsidRPr="00836B13">
        <w:rPr>
          <w:rFonts w:ascii="SimSun" w:hAnsi="SimSun" w:cs="Calibri" w:hint="eastAsia"/>
          <w:b/>
          <w:szCs w:val="20"/>
          <w:lang w:eastAsia="zh-CN"/>
        </w:rPr>
        <w:t>笔记大纲</w:t>
      </w:r>
    </w:p>
    <w:p w:rsidR="00623BAE" w:rsidRPr="00836B13" w:rsidRDefault="00623BAE" w:rsidP="00623BAE">
      <w:pPr>
        <w:pStyle w:val="ColorfulList-Accent12"/>
        <w:numPr>
          <w:ilvl w:val="0"/>
          <w:numId w:val="2"/>
        </w:numPr>
        <w:tabs>
          <w:tab w:val="left" w:pos="540"/>
          <w:tab w:val="left" w:pos="576"/>
          <w:tab w:val="left" w:leader="dot" w:pos="7920"/>
        </w:tabs>
        <w:spacing w:before="120" w:line="360" w:lineRule="auto"/>
        <w:contextualSpacing w:val="0"/>
        <w:outlineLvl w:val="0"/>
        <w:rPr>
          <w:rFonts w:ascii="SimSun" w:eastAsia="SimSun" w:hAnsi="SimSun"/>
          <w:b/>
          <w:color w:val="auto"/>
          <w:sz w:val="20"/>
          <w:szCs w:val="20"/>
        </w:rPr>
      </w:pPr>
      <w:proofErr w:type="spellStart"/>
      <w:r w:rsidRPr="00836B13">
        <w:rPr>
          <w:rFonts w:ascii="SimSun" w:eastAsia="SimSun" w:hAnsi="SimSun"/>
          <w:color w:val="auto"/>
          <w:sz w:val="20"/>
          <w:szCs w:val="20"/>
        </w:rPr>
        <w:t>介绍</w:t>
      </w:r>
      <w:proofErr w:type="spellEnd"/>
      <w:r w:rsidRPr="00836B13">
        <w:rPr>
          <w:rFonts w:ascii="SimSun" w:eastAsia="SimSun" w:hAnsi="SimSun"/>
          <w:caps/>
          <w:smallCaps/>
          <w:noProof/>
          <w:sz w:val="20"/>
          <w:szCs w:val="20"/>
        </w:rPr>
        <w:t>(0:20)</w:t>
      </w:r>
    </w:p>
    <w:p w:rsidR="00623BAE" w:rsidRPr="00836B13" w:rsidRDefault="00623BAE" w:rsidP="00623BAE">
      <w:pPr>
        <w:numPr>
          <w:ilvl w:val="0"/>
          <w:numId w:val="2"/>
        </w:numPr>
        <w:tabs>
          <w:tab w:val="clear" w:pos="432"/>
          <w:tab w:val="left" w:pos="540"/>
          <w:tab w:val="left" w:pos="576"/>
          <w:tab w:val="left" w:leader="dot" w:pos="7920"/>
        </w:tabs>
        <w:spacing w:before="120" w:line="360" w:lineRule="auto"/>
        <w:outlineLvl w:val="0"/>
        <w:rPr>
          <w:rFonts w:ascii="SimSun" w:hAnsi="SimSun"/>
          <w:b/>
          <w:color w:val="943634"/>
        </w:rPr>
      </w:pPr>
      <w:proofErr w:type="spellStart"/>
      <w:r w:rsidRPr="00836B13">
        <w:rPr>
          <w:rFonts w:ascii="SimSun" w:hAnsi="SimSun"/>
        </w:rPr>
        <w:t>基本考量</w:t>
      </w:r>
      <w:proofErr w:type="spellEnd"/>
      <w:r w:rsidRPr="00836B13">
        <w:rPr>
          <w:rFonts w:ascii="SimSun" w:hAnsi="SimSun"/>
          <w:caps/>
          <w:smallCaps/>
          <w:noProof/>
        </w:rPr>
        <w:t>(1:37)</w:t>
      </w:r>
    </w:p>
    <w:p w:rsidR="00623BAE" w:rsidRPr="00836B13" w:rsidRDefault="00623BAE" w:rsidP="00623BAE">
      <w:pPr>
        <w:numPr>
          <w:ilvl w:val="1"/>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作者身份</w:t>
      </w:r>
      <w:proofErr w:type="spellEnd"/>
      <w:r w:rsidRPr="00836B13">
        <w:rPr>
          <w:rFonts w:ascii="SimSun" w:hAnsi="SimSun"/>
          <w:noProof/>
        </w:rPr>
        <w:t>(2:33)</w:t>
      </w:r>
    </w:p>
    <w:p w:rsidR="00623BAE" w:rsidRPr="00836B13" w:rsidRDefault="00623BAE" w:rsidP="00623BAE">
      <w:pPr>
        <w:numPr>
          <w:ilvl w:val="1"/>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时间场合</w:t>
      </w:r>
      <w:proofErr w:type="spellEnd"/>
      <w:r w:rsidRPr="00836B13">
        <w:rPr>
          <w:rFonts w:ascii="SimSun" w:hAnsi="SimSun"/>
          <w:noProof/>
        </w:rPr>
        <w:t>(6:56)</w:t>
      </w:r>
    </w:p>
    <w:p w:rsidR="00623BAE" w:rsidRPr="00836B13" w:rsidRDefault="00623BAE" w:rsidP="00623BAE">
      <w:pPr>
        <w:numPr>
          <w:ilvl w:val="1"/>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原本含义</w:t>
      </w:r>
      <w:proofErr w:type="spellEnd"/>
      <w:r w:rsidRPr="00836B13">
        <w:rPr>
          <w:rFonts w:ascii="SimSun" w:hAnsi="SimSun"/>
          <w:noProof/>
        </w:rPr>
        <w:t>(8:46)</w:t>
      </w:r>
    </w:p>
    <w:p w:rsidR="00623BAE" w:rsidRPr="00836B13" w:rsidRDefault="00623BAE" w:rsidP="00623BAE">
      <w:pPr>
        <w:numPr>
          <w:ilvl w:val="2"/>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背景</w:t>
      </w:r>
      <w:proofErr w:type="spellEnd"/>
      <w:r w:rsidRPr="00836B13">
        <w:rPr>
          <w:rFonts w:ascii="SimSun" w:hAnsi="SimSun"/>
          <w:noProof/>
        </w:rPr>
        <w:t>(13:43)</w:t>
      </w:r>
    </w:p>
    <w:p w:rsidR="00623BAE" w:rsidRPr="00836B13" w:rsidRDefault="00623BAE" w:rsidP="00623BAE">
      <w:pPr>
        <w:numPr>
          <w:ilvl w:val="2"/>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模式</w:t>
      </w:r>
      <w:proofErr w:type="spellEnd"/>
      <w:r w:rsidRPr="00836B13">
        <w:rPr>
          <w:rFonts w:ascii="SimSun" w:hAnsi="SimSun"/>
          <w:noProof/>
        </w:rPr>
        <w:t>(14:52)</w:t>
      </w:r>
    </w:p>
    <w:p w:rsidR="00623BAE" w:rsidRPr="00836B13" w:rsidRDefault="00623BAE" w:rsidP="00623BAE">
      <w:pPr>
        <w:numPr>
          <w:ilvl w:val="2"/>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预示</w:t>
      </w:r>
      <w:proofErr w:type="spellEnd"/>
      <w:r w:rsidRPr="00836B13">
        <w:rPr>
          <w:rFonts w:ascii="SimSun" w:hAnsi="SimSun"/>
          <w:noProof/>
        </w:rPr>
        <w:t>(16:43)</w:t>
      </w:r>
    </w:p>
    <w:p w:rsidR="00623BAE" w:rsidRPr="00836B13" w:rsidRDefault="00623BAE" w:rsidP="00623BAE">
      <w:pPr>
        <w:numPr>
          <w:ilvl w:val="1"/>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现今应用</w:t>
      </w:r>
      <w:proofErr w:type="spellEnd"/>
      <w:r w:rsidRPr="00836B13">
        <w:rPr>
          <w:rFonts w:ascii="SimSun" w:hAnsi="SimSun"/>
          <w:noProof/>
        </w:rPr>
        <w:t>(25:23)</w:t>
      </w:r>
    </w:p>
    <w:p w:rsidR="00623BAE" w:rsidRPr="00836B13" w:rsidRDefault="00623BAE" w:rsidP="00623BAE">
      <w:pPr>
        <w:tabs>
          <w:tab w:val="clear" w:pos="432"/>
          <w:tab w:val="left" w:pos="540"/>
          <w:tab w:val="left" w:pos="576"/>
          <w:tab w:val="left" w:leader="dot" w:pos="7920"/>
        </w:tabs>
        <w:spacing w:before="120" w:line="360" w:lineRule="auto"/>
        <w:rPr>
          <w:rFonts w:ascii="SimSun" w:hAnsi="SimSun"/>
          <w:b/>
          <w:color w:val="943634"/>
        </w:rPr>
      </w:pP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b/>
          <w:color w:val="333333"/>
          <w:sz w:val="22"/>
          <w:szCs w:val="22"/>
        </w:rPr>
      </w:pPr>
      <w:proofErr w:type="spellStart"/>
      <w:r w:rsidRPr="00836B13">
        <w:rPr>
          <w:rFonts w:ascii="SimSun" w:eastAsia="SimSun" w:hAnsi="SimSun" w:cs="MS Gothic"/>
          <w:b/>
          <w:color w:val="333333"/>
          <w:sz w:val="22"/>
          <w:szCs w:val="22"/>
        </w:rPr>
        <w:t>复</w:t>
      </w:r>
      <w:r w:rsidRPr="00836B13">
        <w:rPr>
          <w:rFonts w:ascii="SimSun" w:eastAsia="SimSun" w:hAnsi="SimSun" w:cs="Microsoft JhengHei" w:hint="eastAsia"/>
          <w:b/>
          <w:color w:val="333333"/>
          <w:sz w:val="22"/>
          <w:szCs w:val="22"/>
        </w:rPr>
        <w:t>习问</w:t>
      </w:r>
      <w:r w:rsidRPr="00836B13">
        <w:rPr>
          <w:rFonts w:ascii="SimSun" w:eastAsia="SimSun" w:hAnsi="SimSun" w:cs="MS Gothic"/>
          <w:b/>
          <w:color w:val="333333"/>
          <w:sz w:val="22"/>
          <w:szCs w:val="22"/>
        </w:rPr>
        <w:t>答</w:t>
      </w:r>
      <w:proofErr w:type="spellEnd"/>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1</w:t>
      </w:r>
      <w:r w:rsidRPr="00836B13">
        <w:rPr>
          <w:rFonts w:ascii="SimSun" w:eastAsia="SimSun" w:hAnsi="SimSun" w:cs="MS Gothic" w:hint="eastAsia"/>
          <w:color w:val="333333"/>
          <w:sz w:val="22"/>
          <w:szCs w:val="22"/>
        </w:rPr>
        <w:t>、</w:t>
      </w:r>
      <w:r w:rsidRPr="00836B13">
        <w:rPr>
          <w:rFonts w:ascii="SimSun" w:eastAsia="SimSun" w:hAnsi="SimSun" w:cs="Microsoft JhengHei" w:hint="eastAsia"/>
          <w:color w:val="333333"/>
          <w:sz w:val="22"/>
          <w:szCs w:val="22"/>
        </w:rPr>
        <w:t>为什么批判学者认为摩西没有写出埃及记</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2</w:t>
      </w:r>
      <w:r w:rsidRPr="00836B13">
        <w:rPr>
          <w:rFonts w:ascii="SimSun" w:eastAsia="SimSun" w:hAnsi="SimSun" w:cs="MS Gothic" w:hint="eastAsia"/>
          <w:color w:val="333333"/>
          <w:sz w:val="22"/>
          <w:szCs w:val="22"/>
        </w:rPr>
        <w:t>、福音派</w:t>
      </w:r>
      <w:r w:rsidRPr="00836B13">
        <w:rPr>
          <w:rFonts w:ascii="SimSun" w:eastAsia="SimSun" w:hAnsi="SimSun" w:cs="Microsoft JhengHei" w:hint="eastAsia"/>
          <w:color w:val="333333"/>
          <w:sz w:val="22"/>
          <w:szCs w:val="22"/>
        </w:rPr>
        <w:t>对于出埃及记的作者身份持什么样的立场</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3</w:t>
      </w:r>
      <w:r w:rsidRPr="00836B13">
        <w:rPr>
          <w:rFonts w:ascii="SimSun" w:eastAsia="SimSun" w:hAnsi="SimSun" w:cs="MS Gothic" w:hint="eastAsia"/>
          <w:color w:val="333333"/>
          <w:sz w:val="22"/>
          <w:szCs w:val="22"/>
        </w:rPr>
        <w:t>、根据出埃及</w:t>
      </w:r>
      <w:r w:rsidRPr="00836B13">
        <w:rPr>
          <w:rFonts w:ascii="SimSun" w:eastAsia="SimSun" w:hAnsi="SimSun" w:cs="Microsoft JhengHei" w:hint="eastAsia"/>
          <w:color w:val="333333"/>
          <w:sz w:val="22"/>
          <w:szCs w:val="22"/>
        </w:rPr>
        <w:t>记第十六章第三十五节，出埃及记在什么时候已经完成了</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4</w:t>
      </w:r>
      <w:r w:rsidRPr="00836B13">
        <w:rPr>
          <w:rFonts w:ascii="SimSun" w:eastAsia="SimSun" w:hAnsi="SimSun" w:cs="MS Gothic" w:hint="eastAsia"/>
          <w:color w:val="333333"/>
          <w:sz w:val="22"/>
          <w:szCs w:val="22"/>
        </w:rPr>
        <w:t>、根据</w:t>
      </w:r>
      <w:r w:rsidRPr="00836B13">
        <w:rPr>
          <w:rFonts w:ascii="SimSun" w:eastAsia="SimSun" w:hAnsi="SimSun" w:cs="Microsoft JhengHei" w:hint="eastAsia"/>
          <w:color w:val="333333"/>
          <w:sz w:val="22"/>
          <w:szCs w:val="22"/>
        </w:rPr>
        <w:t>这个课程的教导，摩西写出埃及记有什么独特重要的目的</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5</w:t>
      </w:r>
      <w:r w:rsidRPr="00836B13">
        <w:rPr>
          <w:rFonts w:ascii="SimSun" w:eastAsia="SimSun" w:hAnsi="SimSun" w:cs="MS Gothic" w:hint="eastAsia"/>
          <w:color w:val="333333"/>
          <w:sz w:val="22"/>
          <w:szCs w:val="22"/>
        </w:rPr>
        <w:t>、摩西在出埃及</w:t>
      </w:r>
      <w:r w:rsidRPr="00836B13">
        <w:rPr>
          <w:rFonts w:ascii="SimSun" w:eastAsia="SimSun" w:hAnsi="SimSun" w:cs="Microsoft JhengHei" w:hint="eastAsia"/>
          <w:color w:val="333333"/>
          <w:sz w:val="22"/>
          <w:szCs w:val="22"/>
        </w:rPr>
        <w:t>记中记载了什么历史背景成为第二代进入应许之地时的道德规范的根</w:t>
      </w:r>
      <w:r w:rsidRPr="00836B13">
        <w:rPr>
          <w:rFonts w:ascii="SimSun" w:eastAsia="SimSun" w:hAnsi="SimSun" w:cs="MS Gothic" w:hint="eastAsia"/>
          <w:color w:val="333333"/>
          <w:sz w:val="22"/>
          <w:szCs w:val="22"/>
        </w:rPr>
        <w:t>据</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6</w:t>
      </w:r>
      <w:r w:rsidRPr="00836B13">
        <w:rPr>
          <w:rFonts w:ascii="SimSun" w:eastAsia="SimSun" w:hAnsi="SimSun" w:cs="MS Gothic" w:hint="eastAsia"/>
          <w:color w:val="333333"/>
          <w:sz w:val="22"/>
          <w:szCs w:val="22"/>
        </w:rPr>
        <w:t>、摩西在出埃及</w:t>
      </w:r>
      <w:r w:rsidRPr="00836B13">
        <w:rPr>
          <w:rFonts w:ascii="SimSun" w:eastAsia="SimSun" w:hAnsi="SimSun" w:cs="Microsoft JhengHei" w:hint="eastAsia"/>
          <w:color w:val="333333"/>
          <w:sz w:val="22"/>
          <w:szCs w:val="22"/>
        </w:rPr>
        <w:t>记中记载了什么故事来指出第二代将来在会幕中事奉上帝时应该遵从的正面模式</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7</w:t>
      </w:r>
      <w:r w:rsidRPr="00836B13">
        <w:rPr>
          <w:rFonts w:ascii="SimSun" w:eastAsia="SimSun" w:hAnsi="SimSun" w:cs="MS Gothic" w:hint="eastAsia"/>
          <w:color w:val="333333"/>
          <w:sz w:val="22"/>
          <w:szCs w:val="22"/>
        </w:rPr>
        <w:t>、出埃及</w:t>
      </w:r>
      <w:r w:rsidRPr="00836B13">
        <w:rPr>
          <w:rFonts w:ascii="SimSun" w:eastAsia="SimSun" w:hAnsi="SimSun" w:cs="Microsoft JhengHei" w:hint="eastAsia"/>
          <w:color w:val="333333"/>
          <w:sz w:val="22"/>
          <w:szCs w:val="22"/>
        </w:rPr>
        <w:t>记第十三章第十八节记载了什么，是第二代以色列人如何预备征服迦南的预示</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8</w:t>
      </w:r>
      <w:r w:rsidRPr="00836B13">
        <w:rPr>
          <w:rFonts w:ascii="SimSun" w:eastAsia="SimSun" w:hAnsi="SimSun" w:cs="MS Gothic" w:hint="eastAsia"/>
          <w:color w:val="333333"/>
          <w:sz w:val="22"/>
          <w:szCs w:val="22"/>
        </w:rPr>
        <w:t>、基督徒的哪个未来事件与以色列从出埃及到</w:t>
      </w:r>
      <w:r w:rsidRPr="00836B13">
        <w:rPr>
          <w:rFonts w:ascii="SimSun" w:eastAsia="SimSun" w:hAnsi="SimSun" w:cs="Microsoft JhengHei" w:hint="eastAsia"/>
          <w:color w:val="333333"/>
          <w:sz w:val="22"/>
          <w:szCs w:val="22"/>
        </w:rPr>
        <w:t>进入应许之地的经历相似</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9</w:t>
      </w:r>
      <w:r w:rsidRPr="00836B13">
        <w:rPr>
          <w:rFonts w:ascii="SimSun" w:eastAsia="SimSun" w:hAnsi="SimSun" w:cs="MS Gothic"/>
          <w:color w:val="333333"/>
          <w:sz w:val="22"/>
          <w:szCs w:val="22"/>
        </w:rPr>
        <w:t>、在新</w:t>
      </w:r>
      <w:r w:rsidRPr="00836B13">
        <w:rPr>
          <w:rFonts w:ascii="SimSun" w:eastAsia="SimSun" w:hAnsi="SimSun" w:cs="Microsoft JhengHei" w:hint="eastAsia"/>
          <w:color w:val="333333"/>
          <w:sz w:val="22"/>
          <w:szCs w:val="22"/>
        </w:rPr>
        <w:t>约中，上帝的同在以什么方式比在摩西时期的显于会幕更大</w:t>
      </w:r>
      <w:r w:rsidRPr="00836B13">
        <w:rPr>
          <w:rFonts w:ascii="SimSun" w:eastAsia="SimSun" w:hAnsi="SimSun" w:cs="MS Gothic"/>
          <w:color w:val="333333"/>
          <w:sz w:val="22"/>
          <w:szCs w:val="22"/>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2"/>
          <w:szCs w:val="22"/>
        </w:rPr>
      </w:pPr>
      <w:r w:rsidRPr="00836B13">
        <w:rPr>
          <w:rFonts w:ascii="SimSun" w:eastAsia="SimSun" w:hAnsi="SimSun" w:cs="Arial"/>
          <w:color w:val="333333"/>
          <w:sz w:val="22"/>
          <w:szCs w:val="22"/>
        </w:rPr>
        <w:t>10</w:t>
      </w:r>
      <w:r w:rsidRPr="00836B13">
        <w:rPr>
          <w:rFonts w:ascii="SimSun" w:eastAsia="SimSun" w:hAnsi="SimSun" w:cs="MS Gothic"/>
          <w:color w:val="333333"/>
          <w:sz w:val="22"/>
          <w:szCs w:val="22"/>
        </w:rPr>
        <w:t>、根据哥林多前</w:t>
      </w:r>
      <w:r w:rsidRPr="00836B13">
        <w:rPr>
          <w:rFonts w:ascii="SimSun" w:eastAsia="SimSun" w:hAnsi="SimSun" w:cs="Microsoft JhengHei" w:hint="eastAsia"/>
          <w:color w:val="333333"/>
          <w:sz w:val="22"/>
          <w:szCs w:val="22"/>
        </w:rPr>
        <w:t>书第十章第十一节，出埃及记为什么记载其中的事件</w:t>
      </w:r>
      <w:r w:rsidRPr="00836B13">
        <w:rPr>
          <w:rFonts w:ascii="SimSun" w:eastAsia="SimSun" w:hAnsi="SimSun" w:cs="MS Gothic"/>
          <w:color w:val="333333"/>
          <w:sz w:val="22"/>
          <w:szCs w:val="22"/>
        </w:rPr>
        <w:t>？</w:t>
      </w:r>
    </w:p>
    <w:p w:rsidR="00623BAE" w:rsidRPr="00836B13" w:rsidRDefault="00623BAE" w:rsidP="00623BAE">
      <w:pPr>
        <w:tabs>
          <w:tab w:val="clear" w:pos="432"/>
          <w:tab w:val="left" w:pos="540"/>
          <w:tab w:val="left" w:pos="576"/>
          <w:tab w:val="left" w:leader="dot" w:pos="7920"/>
        </w:tabs>
        <w:spacing w:before="120" w:line="360" w:lineRule="auto"/>
        <w:rPr>
          <w:rFonts w:ascii="SimSun" w:hAnsi="SimSun"/>
          <w:b/>
          <w:color w:val="943634"/>
        </w:rPr>
      </w:pPr>
      <w:r w:rsidRPr="00836B13">
        <w:rPr>
          <w:rFonts w:ascii="SimSun" w:hAnsi="SimSun"/>
          <w:b/>
          <w:color w:val="943634"/>
        </w:rPr>
        <w:lastRenderedPageBreak/>
        <w:br w:type="page"/>
      </w:r>
    </w:p>
    <w:p w:rsidR="00623BAE" w:rsidRPr="00836B13" w:rsidRDefault="00623BAE" w:rsidP="00623BAE">
      <w:pPr>
        <w:spacing w:line="360" w:lineRule="auto"/>
        <w:rPr>
          <w:rFonts w:ascii="SimSun" w:hAnsi="SimSun" w:cs="Calibri"/>
          <w:b/>
          <w:szCs w:val="20"/>
          <w:lang w:eastAsia="zh-CN"/>
        </w:rPr>
      </w:pPr>
      <w:r w:rsidRPr="00836B13">
        <w:rPr>
          <w:rFonts w:ascii="SimSun" w:hAnsi="SimSun" w:cs="Calibri" w:hint="eastAsia"/>
          <w:b/>
          <w:szCs w:val="20"/>
          <w:lang w:eastAsia="zh-CN"/>
        </w:rPr>
        <w:lastRenderedPageBreak/>
        <w:t>笔记大纲</w:t>
      </w:r>
    </w:p>
    <w:p w:rsidR="00623BAE" w:rsidRPr="00836B13" w:rsidRDefault="00623BAE" w:rsidP="00623BAE">
      <w:pPr>
        <w:numPr>
          <w:ilvl w:val="0"/>
          <w:numId w:val="2"/>
        </w:numPr>
        <w:tabs>
          <w:tab w:val="clear" w:pos="432"/>
          <w:tab w:val="left" w:pos="540"/>
          <w:tab w:val="left" w:pos="576"/>
          <w:tab w:val="left" w:leader="dot" w:pos="7920"/>
        </w:tabs>
        <w:spacing w:before="120" w:line="360" w:lineRule="auto"/>
        <w:rPr>
          <w:rFonts w:ascii="SimSun" w:hAnsi="SimSun"/>
          <w:b/>
          <w:color w:val="943634"/>
        </w:rPr>
      </w:pPr>
      <w:proofErr w:type="spellStart"/>
      <w:r w:rsidRPr="00836B13">
        <w:rPr>
          <w:rFonts w:ascii="SimSun" w:hAnsi="SimSun"/>
        </w:rPr>
        <w:t>结构和内容</w:t>
      </w:r>
      <w:proofErr w:type="spellEnd"/>
      <w:r w:rsidRPr="00836B13">
        <w:rPr>
          <w:rFonts w:ascii="SimSun" w:hAnsi="SimSun"/>
          <w:caps/>
          <w:smallCaps/>
          <w:noProof/>
        </w:rPr>
        <w:t>(32:37)</w:t>
      </w:r>
    </w:p>
    <w:p w:rsidR="00623BAE" w:rsidRPr="00836B13" w:rsidRDefault="00623BAE" w:rsidP="00623BAE">
      <w:pPr>
        <w:numPr>
          <w:ilvl w:val="1"/>
          <w:numId w:val="2"/>
        </w:numPr>
        <w:tabs>
          <w:tab w:val="clear" w:pos="432"/>
          <w:tab w:val="left" w:pos="576"/>
        </w:tabs>
        <w:spacing w:line="360" w:lineRule="auto"/>
        <w:contextualSpacing/>
        <w:rPr>
          <w:rFonts w:ascii="SimSun" w:hAnsi="SimSun"/>
        </w:rPr>
      </w:pPr>
      <w:proofErr w:type="spellStart"/>
      <w:r w:rsidRPr="00836B13">
        <w:rPr>
          <w:rFonts w:ascii="SimSun" w:hAnsi="SimSun" w:cs="SimSun"/>
        </w:rPr>
        <w:t>蒙拯救出埃及</w:t>
      </w:r>
      <w:proofErr w:type="spellEnd"/>
      <w:r w:rsidRPr="00836B13">
        <w:rPr>
          <w:rFonts w:ascii="SimSun" w:hAnsi="SimSun"/>
          <w:noProof/>
        </w:rPr>
        <w:t>(33:23)</w:t>
      </w:r>
    </w:p>
    <w:p w:rsidR="00623BAE" w:rsidRPr="00836B13" w:rsidRDefault="00623BAE" w:rsidP="00623BAE">
      <w:pPr>
        <w:numPr>
          <w:ilvl w:val="2"/>
          <w:numId w:val="2"/>
        </w:numPr>
        <w:tabs>
          <w:tab w:val="clear" w:pos="432"/>
          <w:tab w:val="left" w:pos="576"/>
        </w:tabs>
        <w:spacing w:line="360" w:lineRule="auto"/>
        <w:contextualSpacing/>
        <w:rPr>
          <w:rFonts w:ascii="SimSun" w:hAnsi="SimSun"/>
        </w:rPr>
      </w:pPr>
      <w:proofErr w:type="spellStart"/>
      <w:r w:rsidRPr="00836B13">
        <w:rPr>
          <w:rFonts w:ascii="SimSun" w:hAnsi="SimSun" w:cs="SimSun"/>
        </w:rPr>
        <w:t>蒙拯救之前</w:t>
      </w:r>
      <w:proofErr w:type="spellEnd"/>
      <w:r w:rsidRPr="00836B13">
        <w:rPr>
          <w:rFonts w:ascii="SimSun" w:hAnsi="SimSun"/>
          <w:noProof/>
        </w:rPr>
        <w:t>(34:00)</w:t>
      </w:r>
    </w:p>
    <w:p w:rsidR="00623BAE" w:rsidRPr="00836B13" w:rsidRDefault="00623BAE" w:rsidP="00623BAE">
      <w:pPr>
        <w:numPr>
          <w:ilvl w:val="2"/>
          <w:numId w:val="2"/>
        </w:numPr>
        <w:tabs>
          <w:tab w:val="clear" w:pos="432"/>
          <w:tab w:val="left" w:pos="576"/>
        </w:tabs>
        <w:spacing w:line="360" w:lineRule="auto"/>
        <w:contextualSpacing/>
        <w:rPr>
          <w:rFonts w:ascii="SimSun" w:hAnsi="SimSun"/>
        </w:rPr>
      </w:pPr>
      <w:proofErr w:type="spellStart"/>
      <w:r w:rsidRPr="00836B13">
        <w:rPr>
          <w:rFonts w:ascii="SimSun" w:hAnsi="SimSun" w:cs="SimSun"/>
        </w:rPr>
        <w:t>蒙拯救过程</w:t>
      </w:r>
      <w:proofErr w:type="spellEnd"/>
      <w:r w:rsidRPr="00836B13">
        <w:rPr>
          <w:rFonts w:ascii="SimSun" w:hAnsi="SimSun"/>
          <w:noProof/>
        </w:rPr>
        <w:t>(40:29)</w:t>
      </w:r>
    </w:p>
    <w:p w:rsidR="00623BAE" w:rsidRPr="00836B13" w:rsidRDefault="00623BAE" w:rsidP="00623BAE">
      <w:pPr>
        <w:numPr>
          <w:ilvl w:val="1"/>
          <w:numId w:val="2"/>
        </w:numPr>
        <w:tabs>
          <w:tab w:val="clear" w:pos="432"/>
          <w:tab w:val="left" w:pos="576"/>
        </w:tabs>
        <w:spacing w:line="360" w:lineRule="auto"/>
        <w:contextualSpacing/>
        <w:rPr>
          <w:rFonts w:ascii="SimSun" w:hAnsi="SimSun"/>
        </w:rPr>
      </w:pPr>
      <w:proofErr w:type="spellStart"/>
      <w:r w:rsidRPr="00836B13">
        <w:rPr>
          <w:rFonts w:ascii="SimSun" w:hAnsi="SimSun" w:cs="SimSun"/>
        </w:rPr>
        <w:t>准备进入迦南</w:t>
      </w:r>
      <w:proofErr w:type="spellEnd"/>
      <w:r w:rsidRPr="00836B13">
        <w:rPr>
          <w:rFonts w:ascii="SimSun" w:hAnsi="SimSun"/>
          <w:noProof/>
        </w:rPr>
        <w:t>(50:35)</w:t>
      </w:r>
    </w:p>
    <w:p w:rsidR="00623BAE" w:rsidRPr="00836B13" w:rsidRDefault="00623BAE" w:rsidP="00623BAE">
      <w:pPr>
        <w:numPr>
          <w:ilvl w:val="2"/>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以色列的圣约</w:t>
      </w:r>
      <w:proofErr w:type="spellEnd"/>
      <w:r w:rsidRPr="00836B13">
        <w:rPr>
          <w:rFonts w:ascii="SimSun" w:hAnsi="SimSun"/>
          <w:noProof/>
        </w:rPr>
        <w:t>(51:37)</w:t>
      </w:r>
    </w:p>
    <w:p w:rsidR="00623BAE" w:rsidRPr="00836B13" w:rsidRDefault="00623BAE" w:rsidP="00623BAE">
      <w:pPr>
        <w:numPr>
          <w:ilvl w:val="2"/>
          <w:numId w:val="2"/>
        </w:numPr>
        <w:tabs>
          <w:tab w:val="clear" w:pos="432"/>
          <w:tab w:val="left" w:leader="dot" w:pos="576"/>
        </w:tabs>
        <w:spacing w:line="360" w:lineRule="auto"/>
        <w:contextualSpacing/>
        <w:rPr>
          <w:rFonts w:ascii="SimSun" w:hAnsi="SimSun"/>
        </w:rPr>
      </w:pPr>
      <w:proofErr w:type="spellStart"/>
      <w:r w:rsidRPr="00836B13">
        <w:rPr>
          <w:rFonts w:ascii="SimSun" w:hAnsi="SimSun" w:cs="SimSun"/>
        </w:rPr>
        <w:t>以色列的会幕</w:t>
      </w:r>
      <w:proofErr w:type="spellEnd"/>
      <w:r w:rsidRPr="00836B13">
        <w:rPr>
          <w:rFonts w:ascii="SimSun" w:hAnsi="SimSun"/>
          <w:noProof/>
        </w:rPr>
        <w:t>(1:01:21)</w:t>
      </w:r>
    </w:p>
    <w:p w:rsidR="00623BAE" w:rsidRPr="00836B13" w:rsidRDefault="00623BAE" w:rsidP="00623BAE">
      <w:pPr>
        <w:tabs>
          <w:tab w:val="clear" w:pos="432"/>
          <w:tab w:val="left" w:leader="dot" w:pos="576"/>
        </w:tabs>
        <w:spacing w:line="360" w:lineRule="auto"/>
        <w:ind w:left="1440"/>
        <w:contextualSpacing/>
        <w:rPr>
          <w:rFonts w:ascii="SimSun" w:hAnsi="SimSun"/>
          <w:noProof/>
        </w:rPr>
      </w:pPr>
    </w:p>
    <w:p w:rsidR="00623BAE" w:rsidRPr="00623BAE" w:rsidRDefault="00623BAE" w:rsidP="00623BAE">
      <w:pPr>
        <w:shd w:val="clear" w:color="auto" w:fill="FFFFFF"/>
        <w:tabs>
          <w:tab w:val="clear" w:pos="432"/>
        </w:tabs>
        <w:spacing w:line="360" w:lineRule="auto"/>
        <w:rPr>
          <w:rFonts w:ascii="SimSun" w:hAnsi="SimSun" w:cs="Arial"/>
          <w:b/>
          <w:color w:val="333333"/>
          <w:sz w:val="22"/>
          <w:szCs w:val="22"/>
        </w:rPr>
      </w:pPr>
      <w:proofErr w:type="spellStart"/>
      <w:r w:rsidRPr="00623BAE">
        <w:rPr>
          <w:rFonts w:ascii="SimSun" w:hAnsi="SimSun" w:cs="MS Gothic"/>
          <w:b/>
          <w:color w:val="333333"/>
          <w:sz w:val="22"/>
          <w:szCs w:val="22"/>
        </w:rPr>
        <w:t>复</w:t>
      </w:r>
      <w:r w:rsidRPr="00623BAE">
        <w:rPr>
          <w:rFonts w:ascii="SimSun" w:hAnsi="SimSun" w:cs="Microsoft JhengHei" w:hint="eastAsia"/>
          <w:b/>
          <w:color w:val="333333"/>
          <w:sz w:val="22"/>
          <w:szCs w:val="22"/>
        </w:rPr>
        <w:t>习问</w:t>
      </w:r>
      <w:r w:rsidRPr="00623BAE">
        <w:rPr>
          <w:rFonts w:ascii="SimSun" w:hAnsi="SimSun" w:cs="MS Gothic"/>
          <w:b/>
          <w:color w:val="333333"/>
          <w:sz w:val="22"/>
          <w:szCs w:val="22"/>
        </w:rPr>
        <w:t>答</w:t>
      </w:r>
      <w:proofErr w:type="spellEnd"/>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1</w:t>
      </w:r>
      <w:r w:rsidRPr="00623BAE">
        <w:rPr>
          <w:rFonts w:ascii="SimSun" w:hAnsi="SimSun" w:cs="MS Gothic" w:hint="eastAsia"/>
          <w:color w:val="333333"/>
          <w:szCs w:val="20"/>
        </w:rPr>
        <w:t>、出埃及</w:t>
      </w:r>
      <w:r w:rsidRPr="00623BAE">
        <w:rPr>
          <w:rFonts w:ascii="SimSun" w:hAnsi="SimSun" w:cs="Microsoft JhengHei" w:hint="eastAsia"/>
          <w:color w:val="333333"/>
          <w:szCs w:val="20"/>
        </w:rPr>
        <w:t>记有哪两个主要部分</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2</w:t>
      </w:r>
      <w:r w:rsidRPr="00623BAE">
        <w:rPr>
          <w:rFonts w:ascii="SimSun" w:hAnsi="SimSun" w:cs="MS Gothic" w:hint="eastAsia"/>
          <w:color w:val="333333"/>
          <w:szCs w:val="20"/>
        </w:rPr>
        <w:t>、「</w:t>
      </w:r>
      <w:proofErr w:type="spellStart"/>
      <w:r w:rsidRPr="00623BAE">
        <w:rPr>
          <w:rFonts w:ascii="SimSun" w:hAnsi="SimSun" w:cs="MS Gothic" w:hint="eastAsia"/>
          <w:color w:val="333333"/>
          <w:szCs w:val="20"/>
        </w:rPr>
        <w:t>摩西」</w:t>
      </w:r>
      <w:r w:rsidRPr="00623BAE">
        <w:rPr>
          <w:rFonts w:ascii="SimSun" w:hAnsi="SimSun" w:cs="Microsoft JhengHei" w:hint="eastAsia"/>
          <w:color w:val="333333"/>
          <w:szCs w:val="20"/>
        </w:rPr>
        <w:t>这个名字在埃及文有什么样的意思？在希伯来文中呢</w:t>
      </w:r>
      <w:proofErr w:type="spellEnd"/>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3</w:t>
      </w:r>
      <w:r w:rsidRPr="00623BAE">
        <w:rPr>
          <w:rFonts w:ascii="SimSun" w:hAnsi="SimSun" w:cs="MS Gothic" w:hint="eastAsia"/>
          <w:color w:val="333333"/>
          <w:szCs w:val="20"/>
        </w:rPr>
        <w:t>、出埃及</w:t>
      </w:r>
      <w:r w:rsidRPr="00623BAE">
        <w:rPr>
          <w:rFonts w:ascii="SimSun" w:hAnsi="SimSun" w:cs="Microsoft JhengHei" w:hint="eastAsia"/>
          <w:color w:val="333333"/>
          <w:szCs w:val="20"/>
        </w:rPr>
        <w:t>记第二章第十一节到第十五节有关摩西逃离埃及的记载如何证明摩西是以色列人的领袖</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4</w:t>
      </w:r>
      <w:r w:rsidRPr="00623BAE">
        <w:rPr>
          <w:rFonts w:ascii="SimSun" w:hAnsi="SimSun" w:cs="MS Gothic" w:hint="eastAsia"/>
          <w:color w:val="333333"/>
          <w:szCs w:val="20"/>
        </w:rPr>
        <w:t>、摩西在燃</w:t>
      </w:r>
      <w:r w:rsidRPr="00623BAE">
        <w:rPr>
          <w:rFonts w:ascii="SimSun" w:hAnsi="SimSun" w:cs="Microsoft JhengHei" w:hint="eastAsia"/>
          <w:color w:val="333333"/>
          <w:szCs w:val="20"/>
        </w:rPr>
        <w:t>烧的荆棘与上帝会面如何证明摩西是以色列人的领袖</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5</w:t>
      </w:r>
      <w:r w:rsidRPr="00623BAE">
        <w:rPr>
          <w:rFonts w:ascii="SimSun" w:hAnsi="SimSun" w:cs="MS Gothic" w:hint="eastAsia"/>
          <w:color w:val="333333"/>
          <w:szCs w:val="20"/>
        </w:rPr>
        <w:t>、使得法老王</w:t>
      </w:r>
      <w:r w:rsidRPr="00623BAE">
        <w:rPr>
          <w:rFonts w:ascii="SimSun" w:hAnsi="SimSun" w:cs="Microsoft JhengHei" w:hint="eastAsia"/>
          <w:color w:val="333333"/>
          <w:szCs w:val="20"/>
        </w:rPr>
        <w:t>终于同意让以色列人离开的对埃及人的最后审判是什么</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6</w:t>
      </w:r>
      <w:r w:rsidRPr="00623BAE">
        <w:rPr>
          <w:rFonts w:ascii="SimSun" w:hAnsi="SimSun" w:cs="MS Gothic" w:hint="eastAsia"/>
          <w:color w:val="333333"/>
          <w:szCs w:val="20"/>
        </w:rPr>
        <w:t>、以色列人在</w:t>
      </w:r>
      <w:r w:rsidRPr="00623BAE">
        <w:rPr>
          <w:rFonts w:ascii="SimSun" w:hAnsi="SimSun" w:cs="Microsoft JhengHei" w:hint="eastAsia"/>
          <w:color w:val="333333"/>
          <w:szCs w:val="20"/>
        </w:rPr>
        <w:t>过了红海之后对上帝和摩西有什么样的态度</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7</w:t>
      </w:r>
      <w:r w:rsidRPr="00623BAE">
        <w:rPr>
          <w:rFonts w:ascii="SimSun" w:hAnsi="SimSun" w:cs="MS Gothic" w:hint="eastAsia"/>
          <w:color w:val="333333"/>
          <w:szCs w:val="20"/>
        </w:rPr>
        <w:t>、以色列人在</w:t>
      </w:r>
      <w:r w:rsidRPr="00623BAE">
        <w:rPr>
          <w:rFonts w:ascii="SimSun" w:hAnsi="SimSun" w:cs="Microsoft JhengHei" w:hint="eastAsia"/>
          <w:color w:val="333333"/>
          <w:szCs w:val="20"/>
        </w:rPr>
        <w:t>书珥的旷野和汛的旷野对摩西有什么样的态度</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8</w:t>
      </w:r>
      <w:r w:rsidRPr="00623BAE">
        <w:rPr>
          <w:rFonts w:ascii="SimSun" w:hAnsi="SimSun" w:cs="MS Gothic" w:hint="eastAsia"/>
          <w:color w:val="333333"/>
          <w:szCs w:val="20"/>
        </w:rPr>
        <w:t>、上帝</w:t>
      </w:r>
      <w:r w:rsidRPr="00623BAE">
        <w:rPr>
          <w:rFonts w:ascii="SimSun" w:hAnsi="SimSun" w:cs="Microsoft JhengHei" w:hint="eastAsia"/>
          <w:color w:val="333333"/>
          <w:szCs w:val="20"/>
        </w:rPr>
        <w:t>为什么要以色列人听见他在西奈山，在密云中与摩西讲话</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9</w:t>
      </w:r>
      <w:r w:rsidRPr="00623BAE">
        <w:rPr>
          <w:rFonts w:ascii="SimSun" w:hAnsi="SimSun" w:cs="MS Gothic" w:hint="eastAsia"/>
          <w:color w:val="333333"/>
          <w:szCs w:val="20"/>
        </w:rPr>
        <w:t>、解</w:t>
      </w:r>
      <w:r w:rsidRPr="00623BAE">
        <w:rPr>
          <w:rFonts w:ascii="SimSun" w:hAnsi="SimSun" w:cs="Microsoft JhengHei" w:hint="eastAsia"/>
          <w:color w:val="333333"/>
          <w:szCs w:val="20"/>
        </w:rPr>
        <w:t>释十诫和约书的区别</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10</w:t>
      </w:r>
      <w:r w:rsidRPr="00623BAE">
        <w:rPr>
          <w:rFonts w:ascii="SimSun" w:hAnsi="SimSun" w:cs="MS Gothic" w:hint="eastAsia"/>
          <w:color w:val="333333"/>
          <w:szCs w:val="20"/>
        </w:rPr>
        <w:t>、根据</w:t>
      </w:r>
      <w:r w:rsidRPr="00623BAE">
        <w:rPr>
          <w:rFonts w:ascii="SimSun" w:hAnsi="SimSun" w:cs="Microsoft JhengHei" w:hint="eastAsia"/>
          <w:color w:val="333333"/>
          <w:szCs w:val="20"/>
        </w:rPr>
        <w:t>这个课程的教导，古以色列和古巴比伦的社会结构怎么样不同</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11</w:t>
      </w:r>
      <w:r w:rsidRPr="00623BAE">
        <w:rPr>
          <w:rFonts w:ascii="SimSun" w:hAnsi="SimSun" w:cs="MS Gothic" w:hint="eastAsia"/>
          <w:color w:val="333333"/>
          <w:szCs w:val="20"/>
        </w:rPr>
        <w:t>、近年来的考古</w:t>
      </w:r>
      <w:r w:rsidRPr="00623BAE">
        <w:rPr>
          <w:rFonts w:ascii="SimSun" w:hAnsi="SimSun" w:cs="Microsoft JhengHei" w:hint="eastAsia"/>
          <w:color w:val="333333"/>
          <w:szCs w:val="20"/>
        </w:rPr>
        <w:t>发现显示古埃及的法老在率领军队出征时有什么习俗？这暗示着以色列人的会幕有什么样的重要性</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12</w:t>
      </w:r>
      <w:r w:rsidRPr="00623BAE">
        <w:rPr>
          <w:rFonts w:ascii="SimSun" w:hAnsi="SimSun" w:cs="MS Gothic" w:hint="eastAsia"/>
          <w:color w:val="333333"/>
          <w:szCs w:val="20"/>
        </w:rPr>
        <w:t>、阿布辛</w:t>
      </w:r>
      <w:r w:rsidRPr="00623BAE">
        <w:rPr>
          <w:rFonts w:ascii="SimSun" w:hAnsi="SimSun" w:cs="Microsoft JhengHei" w:hint="eastAsia"/>
          <w:color w:val="333333"/>
          <w:szCs w:val="20"/>
        </w:rPr>
        <w:t>贝神庙中纪念拉美西斯二世在加底斯战役的浮雕如何与会幕相似</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13</w:t>
      </w:r>
      <w:r w:rsidRPr="00623BAE">
        <w:rPr>
          <w:rFonts w:ascii="SimSun" w:hAnsi="SimSun" w:cs="MS Gothic" w:hint="eastAsia"/>
          <w:color w:val="333333"/>
          <w:szCs w:val="20"/>
        </w:rPr>
        <w:t>、以色列如何破坏在西奈山与上帝所立的圣</w:t>
      </w:r>
      <w:r w:rsidRPr="00623BAE">
        <w:rPr>
          <w:rFonts w:ascii="SimSun" w:hAnsi="SimSun" w:cs="Microsoft JhengHei" w:hint="eastAsia"/>
          <w:color w:val="333333"/>
          <w:szCs w:val="20"/>
        </w:rPr>
        <w:t>约</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14</w:t>
      </w:r>
      <w:r w:rsidRPr="00623BAE">
        <w:rPr>
          <w:rFonts w:ascii="SimSun" w:hAnsi="SimSun" w:cs="MS Gothic" w:hint="eastAsia"/>
          <w:color w:val="333333"/>
          <w:szCs w:val="20"/>
        </w:rPr>
        <w:t>、</w:t>
      </w:r>
      <w:r w:rsidRPr="00623BAE">
        <w:rPr>
          <w:rFonts w:ascii="SimSun" w:hAnsi="SimSun" w:cs="Microsoft JhengHei" w:hint="eastAsia"/>
          <w:color w:val="333333"/>
          <w:szCs w:val="20"/>
        </w:rPr>
        <w:t>为什么上帝在以色列民破坏西奈山的圣约以后没有把他们立刻毁灭、并把自己的同在从他们身边挪开</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15</w:t>
      </w:r>
      <w:r w:rsidRPr="00623BAE">
        <w:rPr>
          <w:rFonts w:ascii="SimSun" w:hAnsi="SimSun" w:cs="MS Gothic"/>
          <w:color w:val="333333"/>
          <w:szCs w:val="20"/>
        </w:rPr>
        <w:t>、出埃及</w:t>
      </w:r>
      <w:r w:rsidRPr="00623BAE">
        <w:rPr>
          <w:rFonts w:ascii="SimSun" w:hAnsi="SimSun" w:cs="Microsoft JhengHei" w:hint="eastAsia"/>
          <w:color w:val="333333"/>
          <w:szCs w:val="20"/>
        </w:rPr>
        <w:t>记第四十章第一节到第三十三节描述了什么</w:t>
      </w:r>
      <w:r w:rsidRPr="00623BAE">
        <w:rPr>
          <w:rFonts w:ascii="SimSun" w:hAnsi="SimSun" w:cs="MS Gothic"/>
          <w:color w:val="333333"/>
          <w:szCs w:val="20"/>
        </w:rPr>
        <w:t>？</w:t>
      </w:r>
    </w:p>
    <w:p w:rsidR="00623BAE" w:rsidRPr="00623BAE" w:rsidRDefault="00623BAE" w:rsidP="00623BAE">
      <w:pPr>
        <w:shd w:val="clear" w:color="auto" w:fill="FFFFFF"/>
        <w:tabs>
          <w:tab w:val="clear" w:pos="432"/>
        </w:tabs>
        <w:spacing w:line="360" w:lineRule="auto"/>
        <w:rPr>
          <w:rFonts w:ascii="SimSun" w:hAnsi="SimSun" w:cs="Arial"/>
          <w:color w:val="333333"/>
          <w:szCs w:val="20"/>
        </w:rPr>
      </w:pPr>
      <w:r w:rsidRPr="00623BAE">
        <w:rPr>
          <w:rFonts w:ascii="SimSun" w:hAnsi="SimSun" w:cs="Arial"/>
          <w:color w:val="333333"/>
          <w:szCs w:val="20"/>
        </w:rPr>
        <w:t>16</w:t>
      </w:r>
      <w:r w:rsidRPr="00623BAE">
        <w:rPr>
          <w:rFonts w:ascii="SimSun" w:hAnsi="SimSun" w:cs="MS Gothic"/>
          <w:color w:val="333333"/>
          <w:szCs w:val="20"/>
        </w:rPr>
        <w:t>、以色列人在与会幕前行</w:t>
      </w:r>
      <w:r w:rsidRPr="00623BAE">
        <w:rPr>
          <w:rFonts w:ascii="SimSun" w:hAnsi="SimSun" w:cs="Microsoft JhengHei" w:hint="eastAsia"/>
          <w:color w:val="333333"/>
          <w:szCs w:val="20"/>
        </w:rPr>
        <w:t>时，上帝如何显明他的同在</w:t>
      </w:r>
      <w:r w:rsidRPr="00623BAE">
        <w:rPr>
          <w:rFonts w:ascii="SimSun" w:hAnsi="SimSun" w:cs="MS Gothic"/>
          <w:color w:val="333333"/>
          <w:szCs w:val="20"/>
        </w:rPr>
        <w:t>？</w:t>
      </w:r>
    </w:p>
    <w:p w:rsidR="00623BAE" w:rsidRPr="00836B13" w:rsidRDefault="00623BAE" w:rsidP="00623BAE">
      <w:pPr>
        <w:tabs>
          <w:tab w:val="clear" w:pos="432"/>
          <w:tab w:val="left" w:leader="dot" w:pos="576"/>
        </w:tabs>
        <w:spacing w:line="360" w:lineRule="auto"/>
        <w:contextualSpacing/>
        <w:rPr>
          <w:rFonts w:ascii="SimSun" w:hAnsi="SimSun"/>
        </w:rPr>
      </w:pPr>
    </w:p>
    <w:p w:rsidR="00623BAE" w:rsidRPr="00836B13" w:rsidRDefault="00623BAE" w:rsidP="00623BAE">
      <w:pPr>
        <w:tabs>
          <w:tab w:val="clear" w:pos="432"/>
          <w:tab w:val="left" w:pos="540"/>
          <w:tab w:val="left" w:pos="576"/>
          <w:tab w:val="left" w:leader="dot" w:pos="7920"/>
        </w:tabs>
        <w:spacing w:before="120" w:line="360" w:lineRule="auto"/>
        <w:rPr>
          <w:rFonts w:ascii="SimSun" w:hAnsi="SimSun"/>
        </w:rPr>
      </w:pPr>
      <w:r w:rsidRPr="00836B13">
        <w:rPr>
          <w:rFonts w:ascii="SimSun" w:hAnsi="SimSun"/>
        </w:rPr>
        <w:br w:type="page"/>
      </w:r>
      <w:r w:rsidRPr="00836B13">
        <w:rPr>
          <w:rFonts w:ascii="SimSun" w:hAnsi="SimSun" w:cs="Calibri" w:hint="eastAsia"/>
          <w:b/>
          <w:szCs w:val="20"/>
          <w:lang w:eastAsia="zh-CN"/>
        </w:rPr>
        <w:lastRenderedPageBreak/>
        <w:t>笔记大纲</w:t>
      </w:r>
    </w:p>
    <w:p w:rsidR="00623BAE" w:rsidRPr="00836B13" w:rsidRDefault="00623BAE" w:rsidP="00623BAE">
      <w:pPr>
        <w:numPr>
          <w:ilvl w:val="0"/>
          <w:numId w:val="3"/>
        </w:numPr>
        <w:tabs>
          <w:tab w:val="clear" w:pos="432"/>
          <w:tab w:val="left" w:pos="540"/>
          <w:tab w:val="left" w:pos="576"/>
          <w:tab w:val="left" w:leader="dot" w:pos="7920"/>
        </w:tabs>
        <w:spacing w:before="120" w:line="360" w:lineRule="auto"/>
        <w:rPr>
          <w:rFonts w:ascii="SimSun" w:hAnsi="SimSun"/>
          <w:b/>
          <w:color w:val="943634"/>
        </w:rPr>
      </w:pPr>
      <w:proofErr w:type="spellStart"/>
      <w:r w:rsidRPr="00836B13">
        <w:rPr>
          <w:rFonts w:ascii="SimSun" w:hAnsi="SimSun"/>
        </w:rPr>
        <w:t>重要主题</w:t>
      </w:r>
      <w:proofErr w:type="spellEnd"/>
      <w:r w:rsidRPr="00836B13">
        <w:rPr>
          <w:rFonts w:ascii="SimSun" w:hAnsi="SimSun"/>
          <w:caps/>
          <w:smallCaps/>
          <w:noProof/>
        </w:rPr>
        <w:t>(1:11:05)</w:t>
      </w:r>
    </w:p>
    <w:p w:rsidR="00623BAE" w:rsidRPr="00836B13" w:rsidRDefault="00623BAE" w:rsidP="00623BAE">
      <w:pPr>
        <w:numPr>
          <w:ilvl w:val="1"/>
          <w:numId w:val="3"/>
        </w:numPr>
        <w:tabs>
          <w:tab w:val="clear" w:pos="432"/>
          <w:tab w:val="left" w:pos="576"/>
        </w:tabs>
        <w:spacing w:line="360" w:lineRule="auto"/>
        <w:contextualSpacing/>
        <w:rPr>
          <w:rFonts w:ascii="SimSun" w:hAnsi="SimSun"/>
        </w:rPr>
      </w:pPr>
      <w:proofErr w:type="spellStart"/>
      <w:r w:rsidRPr="00836B13">
        <w:rPr>
          <w:rFonts w:ascii="SimSun" w:hAnsi="SimSun" w:cs="SimSun"/>
        </w:rPr>
        <w:t>圣约持守者</w:t>
      </w:r>
      <w:proofErr w:type="spellEnd"/>
      <w:r w:rsidRPr="00836B13">
        <w:rPr>
          <w:rFonts w:ascii="SimSun" w:hAnsi="SimSun"/>
          <w:noProof/>
        </w:rPr>
        <w:t>(1:14:10)</w:t>
      </w:r>
    </w:p>
    <w:p w:rsidR="00623BAE" w:rsidRPr="00836B13" w:rsidRDefault="00623BAE" w:rsidP="00623BAE">
      <w:pPr>
        <w:numPr>
          <w:ilvl w:val="1"/>
          <w:numId w:val="3"/>
        </w:numPr>
        <w:tabs>
          <w:tab w:val="clear" w:pos="432"/>
          <w:tab w:val="left" w:pos="576"/>
        </w:tabs>
        <w:spacing w:line="360" w:lineRule="auto"/>
        <w:contextualSpacing/>
        <w:rPr>
          <w:rFonts w:ascii="SimSun" w:hAnsi="SimSun"/>
        </w:rPr>
      </w:pPr>
      <w:proofErr w:type="spellStart"/>
      <w:r w:rsidRPr="00836B13">
        <w:rPr>
          <w:rFonts w:ascii="SimSun" w:hAnsi="SimSun" w:cs="SimSun"/>
        </w:rPr>
        <w:t>得胜</w:t>
      </w:r>
      <w:r w:rsidRPr="00836B13">
        <w:rPr>
          <w:rFonts w:ascii="SimSun" w:hAnsi="SimSun" w:cs="SimSun" w:hint="eastAsia"/>
        </w:rPr>
        <w:t>的战士</w:t>
      </w:r>
      <w:proofErr w:type="spellEnd"/>
      <w:r w:rsidRPr="00836B13">
        <w:rPr>
          <w:rFonts w:ascii="SimSun" w:hAnsi="SimSun"/>
          <w:noProof/>
        </w:rPr>
        <w:t>(1:22:21)</w:t>
      </w:r>
    </w:p>
    <w:p w:rsidR="00623BAE" w:rsidRPr="00836B13" w:rsidRDefault="00623BAE" w:rsidP="00623BAE">
      <w:pPr>
        <w:numPr>
          <w:ilvl w:val="2"/>
          <w:numId w:val="3"/>
        </w:numPr>
        <w:tabs>
          <w:tab w:val="clear" w:pos="432"/>
          <w:tab w:val="left" w:pos="576"/>
        </w:tabs>
        <w:spacing w:line="360" w:lineRule="auto"/>
        <w:contextualSpacing/>
        <w:rPr>
          <w:rFonts w:ascii="SimSun" w:hAnsi="SimSun"/>
        </w:rPr>
      </w:pPr>
      <w:proofErr w:type="spellStart"/>
      <w:r w:rsidRPr="00836B13">
        <w:rPr>
          <w:rFonts w:ascii="SimSun" w:hAnsi="SimSun" w:cs="SimSun"/>
        </w:rPr>
        <w:t>在埃及</w:t>
      </w:r>
      <w:proofErr w:type="spellEnd"/>
      <w:r w:rsidRPr="00836B13">
        <w:rPr>
          <w:rFonts w:ascii="SimSun" w:hAnsi="SimSun"/>
          <w:noProof/>
        </w:rPr>
        <w:t>(1:23:00)</w:t>
      </w:r>
    </w:p>
    <w:p w:rsidR="00623BAE" w:rsidRPr="00836B13" w:rsidRDefault="00623BAE" w:rsidP="00623BAE">
      <w:pPr>
        <w:numPr>
          <w:ilvl w:val="2"/>
          <w:numId w:val="3"/>
        </w:numPr>
        <w:tabs>
          <w:tab w:val="clear" w:pos="432"/>
          <w:tab w:val="left" w:pos="576"/>
        </w:tabs>
        <w:spacing w:line="360" w:lineRule="auto"/>
        <w:contextualSpacing/>
        <w:rPr>
          <w:rFonts w:ascii="SimSun" w:hAnsi="SimSun"/>
        </w:rPr>
      </w:pPr>
      <w:proofErr w:type="spellStart"/>
      <w:r w:rsidRPr="00836B13">
        <w:rPr>
          <w:rFonts w:ascii="SimSun" w:hAnsi="SimSun" w:cs="SimSun"/>
        </w:rPr>
        <w:t>在前往</w:t>
      </w:r>
      <w:proofErr w:type="spellEnd"/>
      <w:r w:rsidRPr="00836B13">
        <w:rPr>
          <w:rFonts w:ascii="SimSun" w:hAnsi="SimSun"/>
          <w:noProof/>
        </w:rPr>
        <w:t>(1:27:11)</w:t>
      </w:r>
    </w:p>
    <w:p w:rsidR="00623BAE" w:rsidRPr="00836B13" w:rsidRDefault="00623BAE" w:rsidP="00623BAE">
      <w:pPr>
        <w:numPr>
          <w:ilvl w:val="1"/>
          <w:numId w:val="3"/>
        </w:numPr>
        <w:tabs>
          <w:tab w:val="clear" w:pos="432"/>
          <w:tab w:val="left" w:pos="576"/>
        </w:tabs>
        <w:spacing w:line="360" w:lineRule="auto"/>
        <w:contextualSpacing/>
        <w:rPr>
          <w:rFonts w:ascii="SimSun" w:hAnsi="SimSun"/>
        </w:rPr>
      </w:pPr>
      <w:proofErr w:type="spellStart"/>
      <w:r w:rsidRPr="00836B13">
        <w:rPr>
          <w:rFonts w:ascii="SimSun" w:hAnsi="SimSun" w:cs="SimSun"/>
        </w:rPr>
        <w:t>圣约立法者</w:t>
      </w:r>
      <w:proofErr w:type="spellEnd"/>
      <w:r w:rsidRPr="00836B13">
        <w:rPr>
          <w:rFonts w:ascii="SimSun" w:hAnsi="SimSun"/>
          <w:noProof/>
        </w:rPr>
        <w:t>(1:32:19)</w:t>
      </w:r>
    </w:p>
    <w:p w:rsidR="00623BAE" w:rsidRPr="00836B13" w:rsidRDefault="00623BAE" w:rsidP="00623BAE">
      <w:pPr>
        <w:numPr>
          <w:ilvl w:val="1"/>
          <w:numId w:val="3"/>
        </w:numPr>
        <w:tabs>
          <w:tab w:val="clear" w:pos="432"/>
          <w:tab w:val="left" w:pos="576"/>
        </w:tabs>
        <w:spacing w:line="360" w:lineRule="auto"/>
        <w:contextualSpacing/>
        <w:rPr>
          <w:rFonts w:ascii="SimSun" w:hAnsi="SimSun"/>
        </w:rPr>
      </w:pPr>
      <w:proofErr w:type="spellStart"/>
      <w:r w:rsidRPr="00836B13">
        <w:rPr>
          <w:rFonts w:ascii="SimSun" w:hAnsi="SimSun" w:cs="SimSun"/>
        </w:rPr>
        <w:t>同在的战士</w:t>
      </w:r>
      <w:proofErr w:type="spellEnd"/>
      <w:r w:rsidRPr="00836B13">
        <w:rPr>
          <w:rFonts w:ascii="SimSun" w:hAnsi="SimSun"/>
          <w:noProof/>
        </w:rPr>
        <w:t>(1:39:31)</w:t>
      </w:r>
    </w:p>
    <w:p w:rsidR="00623BAE" w:rsidRPr="00836B13" w:rsidRDefault="00623BAE" w:rsidP="00623BAE">
      <w:pPr>
        <w:numPr>
          <w:ilvl w:val="0"/>
          <w:numId w:val="1"/>
        </w:numPr>
        <w:tabs>
          <w:tab w:val="clear" w:pos="432"/>
        </w:tabs>
        <w:spacing w:line="360" w:lineRule="auto"/>
        <w:rPr>
          <w:rFonts w:ascii="SimSun" w:hAnsi="SimSun"/>
        </w:rPr>
      </w:pPr>
      <w:proofErr w:type="spellStart"/>
      <w:r w:rsidRPr="00836B13">
        <w:rPr>
          <w:rFonts w:ascii="SimSun" w:hAnsi="SimSun"/>
        </w:rPr>
        <w:t>总结</w:t>
      </w:r>
      <w:proofErr w:type="spellEnd"/>
      <w:r w:rsidRPr="00836B13">
        <w:rPr>
          <w:rFonts w:ascii="SimSun" w:hAnsi="SimSun"/>
          <w:caps/>
          <w:smallCaps/>
          <w:noProof/>
        </w:rPr>
        <w:t>(1:47:58)</w:t>
      </w:r>
    </w:p>
    <w:p w:rsidR="00A12AEA" w:rsidRPr="00836B13" w:rsidRDefault="00A12AEA" w:rsidP="00623BAE">
      <w:pPr>
        <w:spacing w:line="360" w:lineRule="auto"/>
        <w:rPr>
          <w:rFonts w:ascii="SimSun" w:hAnsi="SimSun"/>
        </w:rPr>
      </w:pPr>
    </w:p>
    <w:p w:rsidR="00623BAE" w:rsidRPr="00836B13" w:rsidRDefault="00623BAE" w:rsidP="00623BAE">
      <w:pPr>
        <w:spacing w:line="360" w:lineRule="auto"/>
        <w:rPr>
          <w:rFonts w:ascii="SimSun" w:hAnsi="SimSun"/>
        </w:rPr>
      </w:pP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b/>
          <w:color w:val="333333"/>
          <w:sz w:val="22"/>
          <w:szCs w:val="22"/>
        </w:rPr>
      </w:pPr>
      <w:proofErr w:type="spellStart"/>
      <w:r w:rsidRPr="00836B13">
        <w:rPr>
          <w:rFonts w:ascii="SimSun" w:eastAsia="SimSun" w:hAnsi="SimSun" w:cs="MS Gothic"/>
          <w:b/>
          <w:color w:val="333333"/>
          <w:sz w:val="22"/>
          <w:szCs w:val="22"/>
        </w:rPr>
        <w:t>复</w:t>
      </w:r>
      <w:r w:rsidRPr="00836B13">
        <w:rPr>
          <w:rFonts w:ascii="SimSun" w:eastAsia="SimSun" w:hAnsi="SimSun" w:cs="Microsoft JhengHei" w:hint="eastAsia"/>
          <w:b/>
          <w:color w:val="333333"/>
          <w:sz w:val="22"/>
          <w:szCs w:val="22"/>
        </w:rPr>
        <w:t>习问</w:t>
      </w:r>
      <w:r w:rsidRPr="00836B13">
        <w:rPr>
          <w:rFonts w:ascii="SimSun" w:eastAsia="SimSun" w:hAnsi="SimSun" w:cs="MS Gothic"/>
          <w:b/>
          <w:color w:val="333333"/>
          <w:sz w:val="22"/>
          <w:szCs w:val="22"/>
        </w:rPr>
        <w:t>答</w:t>
      </w:r>
      <w:proofErr w:type="spellEnd"/>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bookmarkStart w:id="0" w:name="_GoBack"/>
      <w:r w:rsidRPr="00836B13">
        <w:rPr>
          <w:rFonts w:ascii="SimSun" w:eastAsia="SimSun" w:hAnsi="SimSun" w:cs="Arial"/>
          <w:color w:val="333333"/>
          <w:sz w:val="20"/>
          <w:szCs w:val="20"/>
        </w:rPr>
        <w:t>1</w:t>
      </w:r>
      <w:r w:rsidRPr="00836B13">
        <w:rPr>
          <w:rFonts w:ascii="SimSun" w:eastAsia="SimSun" w:hAnsi="SimSun" w:cs="MS Gothic" w:hint="eastAsia"/>
          <w:color w:val="333333"/>
          <w:sz w:val="20"/>
          <w:szCs w:val="20"/>
        </w:rPr>
        <w:t>、</w:t>
      </w:r>
      <w:r w:rsidRPr="00836B13">
        <w:rPr>
          <w:rFonts w:ascii="SimSun" w:eastAsia="SimSun" w:hAnsi="SimSun" w:cs="Microsoft JhengHei" w:hint="eastAsia"/>
          <w:color w:val="333333"/>
          <w:sz w:val="20"/>
          <w:szCs w:val="20"/>
        </w:rPr>
        <w:t>这个课程着重强调了出埃及记的哪一个主题</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2</w:t>
      </w:r>
      <w:r w:rsidRPr="00836B13">
        <w:rPr>
          <w:rFonts w:ascii="SimSun" w:eastAsia="SimSun" w:hAnsi="SimSun" w:cs="MS Gothic" w:hint="eastAsia"/>
          <w:color w:val="333333"/>
          <w:sz w:val="20"/>
          <w:szCs w:val="20"/>
        </w:rPr>
        <w:t>、根据</w:t>
      </w:r>
      <w:r w:rsidRPr="00836B13">
        <w:rPr>
          <w:rFonts w:ascii="SimSun" w:eastAsia="SimSun" w:hAnsi="SimSun" w:cs="Microsoft JhengHei" w:hint="eastAsia"/>
          <w:color w:val="333333"/>
          <w:sz w:val="20"/>
          <w:szCs w:val="20"/>
        </w:rPr>
        <w:t>这个课程的教导，出埃及记在哪四个方面强调上</w:t>
      </w:r>
      <w:r w:rsidRPr="00836B13">
        <w:rPr>
          <w:rFonts w:ascii="SimSun" w:eastAsia="SimSun" w:hAnsi="SimSun" w:cs="MS Gothic" w:hint="eastAsia"/>
          <w:color w:val="333333"/>
          <w:sz w:val="20"/>
          <w:szCs w:val="20"/>
        </w:rPr>
        <w:t>帝的王</w:t>
      </w:r>
      <w:r w:rsidRPr="00836B13">
        <w:rPr>
          <w:rFonts w:ascii="SimSun" w:eastAsia="SimSun" w:hAnsi="SimSun" w:cs="Microsoft JhengHei" w:hint="eastAsia"/>
          <w:color w:val="333333"/>
          <w:sz w:val="20"/>
          <w:szCs w:val="20"/>
        </w:rPr>
        <w:t>权</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3</w:t>
      </w:r>
      <w:r w:rsidRPr="00836B13">
        <w:rPr>
          <w:rFonts w:ascii="SimSun" w:eastAsia="SimSun" w:hAnsi="SimSun" w:cs="MS Gothic" w:hint="eastAsia"/>
          <w:color w:val="333333"/>
          <w:sz w:val="20"/>
          <w:szCs w:val="20"/>
        </w:rPr>
        <w:t>、当圣</w:t>
      </w:r>
      <w:r w:rsidRPr="00836B13">
        <w:rPr>
          <w:rFonts w:ascii="SimSun" w:eastAsia="SimSun" w:hAnsi="SimSun" w:cs="Microsoft JhengHei" w:hint="eastAsia"/>
          <w:color w:val="333333"/>
          <w:sz w:val="20"/>
          <w:szCs w:val="20"/>
        </w:rPr>
        <w:t>经讲到上帝是圣约立法者的时候，为什么这也就是说他是君王</w:t>
      </w:r>
      <w:r w:rsidRPr="00836B13">
        <w:rPr>
          <w:rFonts w:ascii="SimSun" w:eastAsia="SimSun" w:hAnsi="SimSun" w:cs="Arial"/>
          <w:color w:val="333333"/>
          <w:sz w:val="20"/>
          <w:szCs w:val="20"/>
        </w:rPr>
        <w:t xml:space="preserve"> </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4</w:t>
      </w:r>
      <w:r w:rsidRPr="00836B13">
        <w:rPr>
          <w:rFonts w:ascii="SimSun" w:eastAsia="SimSun" w:hAnsi="SimSun" w:cs="MS Gothic" w:hint="eastAsia"/>
          <w:color w:val="333333"/>
          <w:sz w:val="20"/>
          <w:szCs w:val="20"/>
        </w:rPr>
        <w:t>、什么是「宗主附庸条</w:t>
      </w:r>
      <w:r w:rsidRPr="00836B13">
        <w:rPr>
          <w:rFonts w:ascii="SimSun" w:eastAsia="SimSun" w:hAnsi="SimSun" w:cs="Microsoft JhengHei" w:hint="eastAsia"/>
          <w:color w:val="333333"/>
          <w:sz w:val="20"/>
          <w:szCs w:val="20"/>
        </w:rPr>
        <w:t>约（或宗藩条约）」</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5</w:t>
      </w:r>
      <w:r w:rsidRPr="00836B13">
        <w:rPr>
          <w:rFonts w:ascii="SimSun" w:eastAsia="SimSun" w:hAnsi="SimSun" w:cs="MS Gothic" w:hint="eastAsia"/>
          <w:color w:val="333333"/>
          <w:sz w:val="20"/>
          <w:szCs w:val="20"/>
        </w:rPr>
        <w:t>、出埃及</w:t>
      </w:r>
      <w:r w:rsidRPr="00836B13">
        <w:rPr>
          <w:rFonts w:ascii="SimSun" w:eastAsia="SimSun" w:hAnsi="SimSun" w:cs="Microsoft JhengHei" w:hint="eastAsia"/>
          <w:color w:val="333333"/>
          <w:sz w:val="20"/>
          <w:szCs w:val="20"/>
        </w:rPr>
        <w:t>记第二章第二十四节说：「</w:t>
      </w:r>
      <w:proofErr w:type="spellStart"/>
      <w:r w:rsidRPr="00836B13">
        <w:rPr>
          <w:rFonts w:ascii="SimSun" w:eastAsia="SimSun" w:hAnsi="SimSun" w:cs="Microsoft JhengHei" w:hint="eastAsia"/>
          <w:color w:val="333333"/>
          <w:sz w:val="20"/>
          <w:szCs w:val="20"/>
        </w:rPr>
        <w:t>上帝听见以色列人的哀声，就记念他与亚伯拉罕、以撒、雅各所立的</w:t>
      </w:r>
      <w:proofErr w:type="spellEnd"/>
      <w:r w:rsidRPr="00836B13">
        <w:rPr>
          <w:rFonts w:ascii="SimSun" w:eastAsia="SimSun" w:hAnsi="SimSun" w:cs="Arial"/>
          <w:color w:val="333333"/>
          <w:sz w:val="20"/>
          <w:szCs w:val="20"/>
        </w:rPr>
        <w:t>________</w:t>
      </w:r>
      <w:r w:rsidRPr="00836B13">
        <w:rPr>
          <w:rFonts w:ascii="SimSun" w:eastAsia="SimSun" w:hAnsi="SimSun" w:cs="MS Gothic" w:hint="eastAsia"/>
          <w:color w:val="333333"/>
          <w:sz w:val="20"/>
          <w:szCs w:val="20"/>
        </w:rPr>
        <w:t>。</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6</w:t>
      </w:r>
      <w:r w:rsidRPr="00836B13">
        <w:rPr>
          <w:rFonts w:ascii="SimSun" w:eastAsia="SimSun" w:hAnsi="SimSun" w:cs="MS Gothic" w:hint="eastAsia"/>
          <w:color w:val="333333"/>
          <w:sz w:val="20"/>
          <w:szCs w:val="20"/>
        </w:rPr>
        <w:t>、哪一个希伯来文的字是希伯来文第三章第十四</w:t>
      </w:r>
      <w:r w:rsidRPr="00836B13">
        <w:rPr>
          <w:rFonts w:ascii="SimSun" w:eastAsia="SimSun" w:hAnsi="SimSun" w:cs="Microsoft JhengHei" w:hint="eastAsia"/>
          <w:color w:val="333333"/>
          <w:sz w:val="20"/>
          <w:szCs w:val="20"/>
        </w:rPr>
        <w:t>节到第十五节中所提及到的：「</w:t>
      </w:r>
      <w:proofErr w:type="spellStart"/>
      <w:r w:rsidRPr="00836B13">
        <w:rPr>
          <w:rFonts w:ascii="SimSun" w:eastAsia="SimSun" w:hAnsi="SimSun" w:cs="Microsoft JhengHei" w:hint="eastAsia"/>
          <w:color w:val="333333"/>
          <w:sz w:val="20"/>
          <w:szCs w:val="20"/>
        </w:rPr>
        <w:t>我是自有永有的</w:t>
      </w:r>
      <w:proofErr w:type="spellEnd"/>
      <w:r w:rsidRPr="00836B13">
        <w:rPr>
          <w:rFonts w:ascii="SimSun" w:eastAsia="SimSun" w:hAnsi="SimSun" w:cs="Microsoft JhengHei" w:hint="eastAsia"/>
          <w:color w:val="333333"/>
          <w:sz w:val="20"/>
          <w:szCs w:val="20"/>
        </w:rPr>
        <w:t>」、「</w:t>
      </w:r>
      <w:proofErr w:type="spellStart"/>
      <w:r w:rsidRPr="00836B13">
        <w:rPr>
          <w:rFonts w:ascii="SimSun" w:eastAsia="SimSun" w:hAnsi="SimSun" w:cs="Microsoft JhengHei" w:hint="eastAsia"/>
          <w:color w:val="333333"/>
          <w:sz w:val="20"/>
          <w:szCs w:val="20"/>
        </w:rPr>
        <w:t>自有的</w:t>
      </w:r>
      <w:proofErr w:type="spellEnd"/>
      <w:r w:rsidRPr="00836B13">
        <w:rPr>
          <w:rFonts w:ascii="SimSun" w:eastAsia="SimSun" w:hAnsi="SimSun" w:cs="Microsoft JhengHei" w:hint="eastAsia"/>
          <w:color w:val="333333"/>
          <w:sz w:val="20"/>
          <w:szCs w:val="20"/>
        </w:rPr>
        <w:t>」、</w:t>
      </w:r>
      <w:proofErr w:type="spellStart"/>
      <w:r w:rsidRPr="00836B13">
        <w:rPr>
          <w:rFonts w:ascii="SimSun" w:eastAsia="SimSun" w:hAnsi="SimSun" w:cs="Microsoft JhengHei" w:hint="eastAsia"/>
          <w:color w:val="333333"/>
          <w:sz w:val="20"/>
          <w:szCs w:val="20"/>
        </w:rPr>
        <w:t>和「耶和华」的字根</w:t>
      </w:r>
      <w:proofErr w:type="spellEnd"/>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7</w:t>
      </w:r>
      <w:r w:rsidRPr="00836B13">
        <w:rPr>
          <w:rFonts w:ascii="SimSun" w:eastAsia="SimSun" w:hAnsi="SimSun" w:cs="MS Gothic" w:hint="eastAsia"/>
          <w:color w:val="333333"/>
          <w:sz w:val="20"/>
          <w:szCs w:val="20"/>
        </w:rPr>
        <w:t>、「</w:t>
      </w:r>
      <w:proofErr w:type="spellStart"/>
      <w:r w:rsidRPr="00836B13">
        <w:rPr>
          <w:rFonts w:ascii="SimSun" w:eastAsia="SimSun" w:hAnsi="SimSun" w:cs="MS Gothic" w:hint="eastAsia"/>
          <w:color w:val="333333"/>
          <w:sz w:val="20"/>
          <w:szCs w:val="20"/>
        </w:rPr>
        <w:t>雅威」</w:t>
      </w:r>
      <w:r w:rsidRPr="00836B13">
        <w:rPr>
          <w:rFonts w:ascii="SimSun" w:eastAsia="SimSun" w:hAnsi="SimSun" w:cs="Microsoft JhengHei" w:hint="eastAsia"/>
          <w:color w:val="333333"/>
          <w:sz w:val="20"/>
          <w:szCs w:val="20"/>
        </w:rPr>
        <w:t>这个名字有什么来源，是什么意思</w:t>
      </w:r>
      <w:proofErr w:type="spellEnd"/>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8</w:t>
      </w:r>
      <w:r w:rsidRPr="00836B13">
        <w:rPr>
          <w:rFonts w:ascii="SimSun" w:eastAsia="SimSun" w:hAnsi="SimSun" w:cs="MS Gothic" w:hint="eastAsia"/>
          <w:color w:val="333333"/>
          <w:sz w:val="20"/>
          <w:szCs w:val="20"/>
        </w:rPr>
        <w:t>、当上帝以等神奇的方式</w:t>
      </w:r>
      <w:r w:rsidRPr="00836B13">
        <w:rPr>
          <w:rFonts w:ascii="SimSun" w:eastAsia="SimSun" w:hAnsi="SimSun" w:cs="Microsoft JhengHei" w:hint="eastAsia"/>
          <w:color w:val="333333"/>
          <w:sz w:val="20"/>
          <w:szCs w:val="20"/>
        </w:rPr>
        <w:t>审判法老王和埃及人时，比如把尼罗河变成血和使青蛙泛滥成灾，这也表明上帝的王权胜过谁</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9</w:t>
      </w:r>
      <w:r w:rsidRPr="00836B13">
        <w:rPr>
          <w:rFonts w:ascii="SimSun" w:eastAsia="SimSun" w:hAnsi="SimSun" w:cs="MS Gothic" w:hint="eastAsia"/>
          <w:color w:val="333333"/>
          <w:sz w:val="20"/>
          <w:szCs w:val="20"/>
        </w:rPr>
        <w:t>、根据更正教</w:t>
      </w:r>
      <w:r w:rsidRPr="00836B13">
        <w:rPr>
          <w:rFonts w:ascii="SimSun" w:eastAsia="SimSun" w:hAnsi="SimSun" w:cs="Microsoft JhengHei" w:hint="eastAsia"/>
          <w:color w:val="333333"/>
          <w:sz w:val="20"/>
          <w:szCs w:val="20"/>
        </w:rPr>
        <w:t>传统，律法有哪三个主要用途？出埃及记特别注重哪一个用途</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10</w:t>
      </w:r>
      <w:r w:rsidRPr="00836B13">
        <w:rPr>
          <w:rFonts w:ascii="SimSun" w:eastAsia="SimSun" w:hAnsi="SimSun" w:cs="MS Gothic" w:hint="eastAsia"/>
          <w:color w:val="333333"/>
          <w:sz w:val="20"/>
          <w:szCs w:val="20"/>
        </w:rPr>
        <w:t>、根据</w:t>
      </w:r>
      <w:r w:rsidRPr="00836B13">
        <w:rPr>
          <w:rFonts w:ascii="SimSun" w:eastAsia="SimSun" w:hAnsi="SimSun" w:cs="Microsoft JhengHei" w:hint="eastAsia"/>
          <w:color w:val="333333"/>
          <w:sz w:val="20"/>
          <w:szCs w:val="20"/>
        </w:rPr>
        <w:t>这个课程的教导，为什么记得上帝是先从埃及救赎以色列人、向他们大发慈悲，然后才把律法颁布给他们这件事很重要</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11</w:t>
      </w:r>
      <w:r w:rsidRPr="00836B13">
        <w:rPr>
          <w:rFonts w:ascii="SimSun" w:eastAsia="SimSun" w:hAnsi="SimSun" w:cs="MS Gothic"/>
          <w:color w:val="333333"/>
          <w:sz w:val="20"/>
          <w:szCs w:val="20"/>
        </w:rPr>
        <w:t>、会幕中的哪一</w:t>
      </w:r>
      <w:r w:rsidRPr="00836B13">
        <w:rPr>
          <w:rFonts w:ascii="SimSun" w:eastAsia="SimSun" w:hAnsi="SimSun" w:cs="Microsoft JhengHei" w:hint="eastAsia"/>
          <w:color w:val="333333"/>
          <w:sz w:val="20"/>
          <w:szCs w:val="20"/>
        </w:rPr>
        <w:t>样东西特别象征了上帝的同在</w:t>
      </w:r>
      <w:r w:rsidRPr="00836B13">
        <w:rPr>
          <w:rFonts w:ascii="SimSun" w:eastAsia="SimSun" w:hAnsi="SimSun" w:cs="MS Gothic"/>
          <w:color w:val="333333"/>
          <w:sz w:val="20"/>
          <w:szCs w:val="20"/>
        </w:rPr>
        <w:t>？</w:t>
      </w:r>
    </w:p>
    <w:p w:rsidR="00623BAE" w:rsidRPr="00836B13" w:rsidRDefault="00623BAE" w:rsidP="00623BAE">
      <w:pPr>
        <w:pStyle w:val="NormalWeb"/>
        <w:shd w:val="clear" w:color="auto" w:fill="FFFFFF"/>
        <w:spacing w:before="0" w:beforeAutospacing="0" w:after="0" w:afterAutospacing="0" w:line="360" w:lineRule="auto"/>
        <w:rPr>
          <w:rFonts w:ascii="SimSun" w:eastAsia="SimSun" w:hAnsi="SimSun" w:cs="Arial"/>
          <w:color w:val="333333"/>
          <w:sz w:val="20"/>
          <w:szCs w:val="20"/>
        </w:rPr>
      </w:pPr>
      <w:r w:rsidRPr="00836B13">
        <w:rPr>
          <w:rFonts w:ascii="SimSun" w:eastAsia="SimSun" w:hAnsi="SimSun" w:cs="Arial"/>
          <w:color w:val="333333"/>
          <w:sz w:val="20"/>
          <w:szCs w:val="20"/>
        </w:rPr>
        <w:t>12</w:t>
      </w:r>
      <w:r w:rsidRPr="00836B13">
        <w:rPr>
          <w:rFonts w:ascii="SimSun" w:eastAsia="SimSun" w:hAnsi="SimSun" w:cs="MS Gothic"/>
          <w:color w:val="333333"/>
          <w:sz w:val="20"/>
          <w:szCs w:val="20"/>
        </w:rPr>
        <w:t>、</w:t>
      </w:r>
      <w:r w:rsidRPr="00836B13">
        <w:rPr>
          <w:rFonts w:ascii="SimSun" w:eastAsia="SimSun" w:hAnsi="SimSun" w:cs="Microsoft JhengHei" w:hint="eastAsia"/>
          <w:color w:val="333333"/>
          <w:sz w:val="20"/>
          <w:szCs w:val="20"/>
        </w:rPr>
        <w:t>约翰第一章第十四节如何把耶稣和会幕连起来</w:t>
      </w:r>
      <w:r w:rsidRPr="00836B13">
        <w:rPr>
          <w:rFonts w:ascii="SimSun" w:eastAsia="SimSun" w:hAnsi="SimSun" w:cs="MS Gothic"/>
          <w:color w:val="333333"/>
          <w:sz w:val="20"/>
          <w:szCs w:val="20"/>
        </w:rPr>
        <w:t>？</w:t>
      </w:r>
    </w:p>
    <w:bookmarkEnd w:id="0"/>
    <w:p w:rsidR="00623BAE" w:rsidRPr="00836B13" w:rsidRDefault="00623BAE">
      <w:pPr>
        <w:rPr>
          <w:rFonts w:ascii="SimSun" w:hAnsi="SimSun"/>
        </w:rPr>
      </w:pPr>
    </w:p>
    <w:sectPr w:rsidR="00623BAE" w:rsidRPr="00836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ヒラギノ角ゴ Pro W3">
    <w:altName w:val="Malgun Gothic Semilight"/>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3F7"/>
    <w:multiLevelType w:val="multilevel"/>
    <w:tmpl w:val="8A929394"/>
    <w:lvl w:ilvl="0">
      <w:start w:val="4"/>
      <w:numFmt w:val="upperRoman"/>
      <w:lvlText w:val="%1."/>
      <w:lvlJc w:val="left"/>
      <w:pPr>
        <w:ind w:left="360" w:hanging="360"/>
      </w:pPr>
      <w:rPr>
        <w:rFonts w:hint="default"/>
        <w:b w:val="0"/>
        <w:color w:val="auto"/>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C554F5"/>
    <w:multiLevelType w:val="multilevel"/>
    <w:tmpl w:val="773E1E76"/>
    <w:lvl w:ilvl="0">
      <w:start w:val="5"/>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8C24316"/>
    <w:multiLevelType w:val="multilevel"/>
    <w:tmpl w:val="91EC9232"/>
    <w:lvl w:ilvl="0">
      <w:start w:val="1"/>
      <w:numFmt w:val="upperRoman"/>
      <w:lvlText w:val="%1."/>
      <w:lvlJc w:val="left"/>
      <w:pPr>
        <w:ind w:left="360" w:hanging="360"/>
      </w:pPr>
      <w:rPr>
        <w:rFonts w:hint="default"/>
        <w:b w:val="0"/>
        <w:color w:val="auto"/>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AE"/>
    <w:rsid w:val="00623BAE"/>
    <w:rsid w:val="00836B13"/>
    <w:rsid w:val="00A1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0914C-99CF-4D71-A4D9-73220653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BAE"/>
    <w:pPr>
      <w:tabs>
        <w:tab w:val="left" w:pos="432"/>
      </w:tabs>
      <w:spacing w:after="0" w:line="240" w:lineRule="auto"/>
    </w:pPr>
    <w:rPr>
      <w:rFont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23BAE"/>
    <w:pPr>
      <w:tabs>
        <w:tab w:val="clear" w:pos="432"/>
      </w:tabs>
    </w:pPr>
    <w:rPr>
      <w:rFonts w:ascii="Courier New" w:hAnsi="Courier New" w:cs="Courier New"/>
      <w:szCs w:val="20"/>
      <w:lang w:val="es-ES"/>
    </w:rPr>
  </w:style>
  <w:style w:type="character" w:customStyle="1" w:styleId="PlainTextChar">
    <w:name w:val="Plain Text Char"/>
    <w:basedOn w:val="DefaultParagraphFont"/>
    <w:link w:val="PlainText"/>
    <w:uiPriority w:val="99"/>
    <w:rsid w:val="00623BAE"/>
    <w:rPr>
      <w:rFonts w:ascii="Courier New" w:eastAsia="SimSun" w:hAnsi="Courier New" w:cs="Courier New"/>
      <w:sz w:val="20"/>
      <w:szCs w:val="20"/>
      <w:lang w:val="es-ES"/>
    </w:rPr>
  </w:style>
  <w:style w:type="paragraph" w:customStyle="1" w:styleId="ColorfulList-Accent12">
    <w:name w:val="Colorful List - Accent 12"/>
    <w:basedOn w:val="Normal"/>
    <w:qFormat/>
    <w:rsid w:val="00623BAE"/>
    <w:pPr>
      <w:tabs>
        <w:tab w:val="clear" w:pos="432"/>
      </w:tabs>
      <w:ind w:left="720"/>
      <w:contextualSpacing/>
    </w:pPr>
    <w:rPr>
      <w:rFonts w:ascii="Times New Roman" w:eastAsia="ヒラギノ角ゴ Pro W3" w:hAnsi="Times New Roman"/>
      <w:color w:val="000000"/>
      <w:sz w:val="24"/>
    </w:rPr>
  </w:style>
  <w:style w:type="paragraph" w:styleId="NormalWeb">
    <w:name w:val="Normal (Web)"/>
    <w:basedOn w:val="Normal"/>
    <w:uiPriority w:val="99"/>
    <w:semiHidden/>
    <w:unhideWhenUsed/>
    <w:rsid w:val="00623BAE"/>
    <w:pPr>
      <w:tabs>
        <w:tab w:val="clear" w:pos="432"/>
      </w:tabs>
      <w:spacing w:before="100" w:beforeAutospacing="1" w:after="100" w:afterAutospacing="1"/>
    </w:pPr>
    <w:rPr>
      <w:rFonts w:ascii="Times New Roman" w:eastAsia="Times New Roman" w:hAnsi="Times New Roman"/>
      <w:sz w:val="24"/>
    </w:rPr>
  </w:style>
  <w:style w:type="paragraph" w:styleId="ListParagraph">
    <w:name w:val="List Paragraph"/>
    <w:basedOn w:val="Normal"/>
    <w:uiPriority w:val="34"/>
    <w:qFormat/>
    <w:rsid w:val="00623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7917">
      <w:bodyDiv w:val="1"/>
      <w:marLeft w:val="0"/>
      <w:marRight w:val="0"/>
      <w:marTop w:val="0"/>
      <w:marBottom w:val="0"/>
      <w:divBdr>
        <w:top w:val="none" w:sz="0" w:space="0" w:color="auto"/>
        <w:left w:val="none" w:sz="0" w:space="0" w:color="auto"/>
        <w:bottom w:val="none" w:sz="0" w:space="0" w:color="auto"/>
        <w:right w:val="none" w:sz="0" w:space="0" w:color="auto"/>
      </w:divBdr>
    </w:div>
    <w:div w:id="239675038">
      <w:bodyDiv w:val="1"/>
      <w:marLeft w:val="0"/>
      <w:marRight w:val="0"/>
      <w:marTop w:val="0"/>
      <w:marBottom w:val="0"/>
      <w:divBdr>
        <w:top w:val="none" w:sz="0" w:space="0" w:color="auto"/>
        <w:left w:val="none" w:sz="0" w:space="0" w:color="auto"/>
        <w:bottom w:val="none" w:sz="0" w:space="0" w:color="auto"/>
        <w:right w:val="none" w:sz="0" w:space="0" w:color="auto"/>
      </w:divBdr>
    </w:div>
    <w:div w:id="1730881290">
      <w:bodyDiv w:val="1"/>
      <w:marLeft w:val="0"/>
      <w:marRight w:val="0"/>
      <w:marTop w:val="0"/>
      <w:marBottom w:val="0"/>
      <w:divBdr>
        <w:top w:val="none" w:sz="0" w:space="0" w:color="auto"/>
        <w:left w:val="none" w:sz="0" w:space="0" w:color="auto"/>
        <w:bottom w:val="none" w:sz="0" w:space="0" w:color="auto"/>
        <w:right w:val="none" w:sz="0" w:space="0" w:color="auto"/>
      </w:divBdr>
    </w:div>
    <w:div w:id="1898778726">
      <w:bodyDiv w:val="1"/>
      <w:marLeft w:val="0"/>
      <w:marRight w:val="0"/>
      <w:marTop w:val="0"/>
      <w:marBottom w:val="0"/>
      <w:divBdr>
        <w:top w:val="none" w:sz="0" w:space="0" w:color="auto"/>
        <w:left w:val="none" w:sz="0" w:space="0" w:color="auto"/>
        <w:bottom w:val="none" w:sz="0" w:space="0" w:color="auto"/>
        <w:right w:val="none" w:sz="0" w:space="0" w:color="auto"/>
      </w:divBdr>
    </w:div>
    <w:div w:id="19601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4</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Carole Hall</dc:creator>
  <cp:keywords/>
  <dc:description/>
  <cp:lastModifiedBy>Mary Carole Hall</cp:lastModifiedBy>
  <cp:revision>2</cp:revision>
  <dcterms:created xsi:type="dcterms:W3CDTF">2022-02-16T18:07:00Z</dcterms:created>
  <dcterms:modified xsi:type="dcterms:W3CDTF">2022-02-17T20:25:00Z</dcterms:modified>
</cp:coreProperties>
</file>